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252" w:type="dxa"/>
        <w:tblLayout w:type="fixed"/>
        <w:tblLook w:val="0000" w:firstRow="0" w:lastRow="0" w:firstColumn="0" w:lastColumn="0" w:noHBand="0" w:noVBand="0"/>
      </w:tblPr>
      <w:tblGrid>
        <w:gridCol w:w="4770"/>
        <w:gridCol w:w="4770"/>
      </w:tblGrid>
      <w:tr w:rsidR="00EF60A5" w:rsidRPr="00EF60A5" w14:paraId="30571F49" w14:textId="77777777" w:rsidTr="001D5382">
        <w:tc>
          <w:tcPr>
            <w:tcW w:w="9540" w:type="dxa"/>
            <w:gridSpan w:val="2"/>
          </w:tcPr>
          <w:p w14:paraId="4A5E655E" w14:textId="61D705DD" w:rsidR="00062816" w:rsidRPr="00EF60A5" w:rsidRDefault="00062816" w:rsidP="00A007A7">
            <w:pPr>
              <w:pStyle w:val="a5"/>
              <w:spacing w:before="240"/>
              <w:jc w:val="center"/>
              <w:rPr>
                <w:rFonts w:ascii="Arial" w:hAnsi="Arial" w:cs="Arial"/>
                <w:b/>
                <w:bCs/>
                <w:sz w:val="22"/>
                <w:szCs w:val="22"/>
              </w:rPr>
            </w:pPr>
            <w:permStart w:id="1246113359" w:edGrp="everyone"/>
            <w:permEnd w:id="1246113359"/>
            <w:r w:rsidRPr="00EF60A5">
              <w:rPr>
                <w:rFonts w:ascii="Arial" w:hAnsi="Arial" w:cs="Arial"/>
                <w:b/>
                <w:sz w:val="22"/>
                <w:szCs w:val="22"/>
              </w:rPr>
              <w:t xml:space="preserve">ДОГОВОР ТРАНСПОРТНОЙ ЭКСПЕДИЦИИ </w:t>
            </w:r>
            <w:r w:rsidRPr="00EF60A5">
              <w:rPr>
                <w:rFonts w:ascii="Arial" w:hAnsi="Arial" w:cs="Arial"/>
                <w:b/>
                <w:bCs/>
                <w:sz w:val="22"/>
                <w:szCs w:val="22"/>
              </w:rPr>
              <w:t>№</w:t>
            </w:r>
            <w:r w:rsidR="00124262" w:rsidRPr="00EF60A5">
              <w:rPr>
                <w:rFonts w:ascii="Arial" w:hAnsi="Arial" w:cs="Arial"/>
                <w:b/>
                <w:bCs/>
                <w:sz w:val="22"/>
                <w:szCs w:val="22"/>
              </w:rPr>
              <w:t xml:space="preserve"> </w:t>
            </w:r>
            <w:permStart w:id="386801199" w:edGrp="everyone"/>
            <w:r w:rsidR="004B7721">
              <w:rPr>
                <w:rFonts w:ascii="Arial" w:hAnsi="Arial" w:cs="Arial"/>
                <w:b/>
                <w:bCs/>
                <w:sz w:val="22"/>
                <w:szCs w:val="22"/>
              </w:rPr>
              <w:t>ХХХ</w:t>
            </w:r>
            <w:r w:rsidR="007734A5" w:rsidRPr="00F0114D">
              <w:rPr>
                <w:rFonts w:ascii="Arial" w:hAnsi="Arial" w:cs="Arial"/>
                <w:b/>
                <w:bCs/>
                <w:sz w:val="22"/>
                <w:szCs w:val="22"/>
              </w:rPr>
              <w:t>/Т</w:t>
            </w:r>
            <w:r w:rsidR="0019779E" w:rsidRPr="00F0114D">
              <w:rPr>
                <w:rFonts w:ascii="Arial" w:hAnsi="Arial" w:cs="Arial"/>
                <w:b/>
                <w:bCs/>
                <w:sz w:val="22"/>
                <w:szCs w:val="22"/>
              </w:rPr>
              <w:t>Э/</w:t>
            </w:r>
            <w:r w:rsidR="00F0114D" w:rsidRPr="00F0114D">
              <w:rPr>
                <w:rFonts w:ascii="Arial" w:hAnsi="Arial" w:cs="Arial"/>
                <w:b/>
                <w:bCs/>
                <w:sz w:val="22"/>
                <w:szCs w:val="22"/>
              </w:rPr>
              <w:t>20</w:t>
            </w:r>
            <w:r w:rsidR="00000477">
              <w:rPr>
                <w:rFonts w:ascii="Arial" w:hAnsi="Arial" w:cs="Arial"/>
                <w:b/>
                <w:bCs/>
                <w:sz w:val="22"/>
                <w:szCs w:val="22"/>
              </w:rPr>
              <w:t>2</w:t>
            </w:r>
            <w:r w:rsidR="00182A49">
              <w:rPr>
                <w:rFonts w:ascii="Arial" w:hAnsi="Arial" w:cs="Arial"/>
                <w:b/>
                <w:bCs/>
                <w:sz w:val="22"/>
                <w:szCs w:val="22"/>
              </w:rPr>
              <w:t>2</w:t>
            </w:r>
            <w:r w:rsidRPr="00F0114D">
              <w:rPr>
                <w:rFonts w:ascii="Arial" w:hAnsi="Arial" w:cs="Arial"/>
                <w:b/>
                <w:bCs/>
                <w:sz w:val="22"/>
                <w:szCs w:val="22"/>
              </w:rPr>
              <w:t xml:space="preserve"> </w:t>
            </w:r>
          </w:p>
          <w:permEnd w:id="386801199"/>
          <w:p w14:paraId="2263B692" w14:textId="7652A131" w:rsidR="00062816" w:rsidRPr="00EF60A5" w:rsidRDefault="00062816" w:rsidP="00A007A7">
            <w:pPr>
              <w:pStyle w:val="a5"/>
              <w:spacing w:before="240"/>
              <w:rPr>
                <w:rFonts w:ascii="Arial" w:hAnsi="Arial" w:cs="Arial"/>
                <w:bCs/>
                <w:sz w:val="22"/>
                <w:szCs w:val="22"/>
              </w:rPr>
            </w:pPr>
            <w:r w:rsidRPr="00EF60A5">
              <w:rPr>
                <w:rFonts w:ascii="Arial" w:hAnsi="Arial" w:cs="Arial"/>
                <w:bCs/>
                <w:sz w:val="22"/>
                <w:szCs w:val="22"/>
              </w:rPr>
              <w:t xml:space="preserve">г. Рязань                                                                                          </w:t>
            </w:r>
            <w:permStart w:id="1894128036" w:edGrp="everyone"/>
            <w:proofErr w:type="gramStart"/>
            <w:r w:rsidRPr="00EF60A5">
              <w:rPr>
                <w:rFonts w:ascii="Arial" w:hAnsi="Arial" w:cs="Arial"/>
                <w:bCs/>
                <w:sz w:val="22"/>
                <w:szCs w:val="22"/>
              </w:rPr>
              <w:t>«</w:t>
            </w:r>
            <w:r w:rsidR="000F7E9D" w:rsidRPr="00EF60A5">
              <w:rPr>
                <w:rFonts w:ascii="Arial" w:hAnsi="Arial" w:cs="Arial"/>
                <w:bCs/>
                <w:sz w:val="22"/>
                <w:szCs w:val="22"/>
              </w:rPr>
              <w:t xml:space="preserve"> </w:t>
            </w:r>
            <w:r w:rsidR="004B7721">
              <w:rPr>
                <w:rFonts w:ascii="Arial" w:hAnsi="Arial" w:cs="Arial"/>
                <w:bCs/>
                <w:sz w:val="22"/>
                <w:szCs w:val="22"/>
              </w:rPr>
              <w:t>ХХ</w:t>
            </w:r>
            <w:proofErr w:type="gramEnd"/>
            <w:r w:rsidRPr="00F0114D">
              <w:rPr>
                <w:rFonts w:ascii="Arial" w:hAnsi="Arial" w:cs="Arial"/>
                <w:bCs/>
                <w:sz w:val="22"/>
                <w:szCs w:val="22"/>
              </w:rPr>
              <w:t xml:space="preserve"> » </w:t>
            </w:r>
            <w:proofErr w:type="spellStart"/>
            <w:r w:rsidR="004B7721">
              <w:rPr>
                <w:rFonts w:ascii="Arial" w:hAnsi="Arial" w:cs="Arial"/>
                <w:bCs/>
                <w:sz w:val="22"/>
                <w:szCs w:val="22"/>
              </w:rPr>
              <w:t>хххххххх</w:t>
            </w:r>
            <w:proofErr w:type="spellEnd"/>
            <w:r w:rsidRPr="00F0114D">
              <w:rPr>
                <w:rFonts w:ascii="Arial" w:hAnsi="Arial" w:cs="Arial"/>
                <w:bCs/>
                <w:sz w:val="22"/>
                <w:szCs w:val="22"/>
              </w:rPr>
              <w:t xml:space="preserve"> 20</w:t>
            </w:r>
            <w:r w:rsidR="00F0114D" w:rsidRPr="00F0114D">
              <w:rPr>
                <w:rFonts w:ascii="Arial" w:hAnsi="Arial" w:cs="Arial"/>
                <w:bCs/>
                <w:sz w:val="22"/>
                <w:szCs w:val="22"/>
              </w:rPr>
              <w:t>2</w:t>
            </w:r>
            <w:r w:rsidR="00182A49">
              <w:rPr>
                <w:rFonts w:ascii="Arial" w:hAnsi="Arial" w:cs="Arial"/>
                <w:bCs/>
                <w:sz w:val="22"/>
                <w:szCs w:val="22"/>
              </w:rPr>
              <w:t>2</w:t>
            </w:r>
            <w:r w:rsidRPr="00F0114D">
              <w:rPr>
                <w:rFonts w:ascii="Arial" w:hAnsi="Arial" w:cs="Arial"/>
                <w:bCs/>
                <w:sz w:val="22"/>
                <w:szCs w:val="22"/>
              </w:rPr>
              <w:t xml:space="preserve"> </w:t>
            </w:r>
            <w:r w:rsidRPr="00EF60A5">
              <w:rPr>
                <w:rFonts w:ascii="Arial" w:hAnsi="Arial" w:cs="Arial"/>
                <w:bCs/>
                <w:sz w:val="22"/>
                <w:szCs w:val="22"/>
              </w:rPr>
              <w:t>г.</w:t>
            </w:r>
          </w:p>
          <w:permEnd w:id="1894128036"/>
          <w:p w14:paraId="665FB656" w14:textId="77777777" w:rsidR="00062816" w:rsidRPr="00EF60A5" w:rsidRDefault="00062816" w:rsidP="00A007A7">
            <w:pPr>
              <w:spacing w:line="240" w:lineRule="auto"/>
              <w:jc w:val="both"/>
              <w:rPr>
                <w:rFonts w:ascii="Arial" w:hAnsi="Arial" w:cs="Arial"/>
              </w:rPr>
            </w:pPr>
          </w:p>
          <w:p w14:paraId="00E2DD09" w14:textId="79960C61" w:rsidR="00062816" w:rsidRPr="00EF60A5" w:rsidRDefault="00EF60A5" w:rsidP="00A007A7">
            <w:pPr>
              <w:spacing w:line="240" w:lineRule="auto"/>
              <w:jc w:val="both"/>
              <w:rPr>
                <w:rFonts w:ascii="Arial" w:hAnsi="Arial" w:cs="Arial"/>
              </w:rPr>
            </w:pPr>
            <w:permStart w:id="47188611" w:edGrp="everyone"/>
            <w:r w:rsidRPr="00182A49">
              <w:rPr>
                <w:rFonts w:ascii="Arial" w:hAnsi="Arial" w:cs="Arial"/>
                <w:b/>
              </w:rPr>
              <w:t>Общество с ограниченной ответственностью «</w:t>
            </w:r>
            <w:proofErr w:type="spellStart"/>
            <w:r w:rsidR="004B7721">
              <w:rPr>
                <w:rFonts w:ascii="Arial" w:hAnsi="Arial" w:cs="Arial"/>
                <w:b/>
                <w:bCs/>
              </w:rPr>
              <w:t>Ххххххх</w:t>
            </w:r>
            <w:proofErr w:type="spellEnd"/>
            <w:r w:rsidRPr="00182A49">
              <w:rPr>
                <w:rFonts w:ascii="Arial" w:hAnsi="Arial" w:cs="Arial"/>
                <w:b/>
              </w:rPr>
              <w:t>» (ООО «</w:t>
            </w:r>
            <w:proofErr w:type="spellStart"/>
            <w:r w:rsidR="004B7721">
              <w:rPr>
                <w:rFonts w:ascii="Arial" w:hAnsi="Arial" w:cs="Arial"/>
                <w:b/>
              </w:rPr>
              <w:t>Хххххххх</w:t>
            </w:r>
            <w:proofErr w:type="spellEnd"/>
            <w:r w:rsidRPr="00182A49">
              <w:rPr>
                <w:rFonts w:ascii="Arial" w:hAnsi="Arial" w:cs="Arial"/>
                <w:b/>
              </w:rPr>
              <w:t>»),</w:t>
            </w:r>
            <w:r w:rsidR="00062816" w:rsidRPr="00182A49">
              <w:rPr>
                <w:rFonts w:ascii="Arial" w:hAnsi="Arial" w:cs="Arial"/>
                <w:b/>
              </w:rPr>
              <w:t xml:space="preserve"> </w:t>
            </w:r>
            <w:r w:rsidR="00062816" w:rsidRPr="00182A49">
              <w:rPr>
                <w:rFonts w:ascii="Arial" w:hAnsi="Arial" w:cs="Arial"/>
              </w:rPr>
              <w:t>именуемое в дальнейшем</w:t>
            </w:r>
            <w:r w:rsidR="00062816" w:rsidRPr="00182A49">
              <w:rPr>
                <w:rFonts w:ascii="Arial" w:hAnsi="Arial" w:cs="Arial"/>
                <w:b/>
              </w:rPr>
              <w:t xml:space="preserve"> Клиент, в</w:t>
            </w:r>
            <w:r w:rsidR="00062816" w:rsidRPr="00182A49">
              <w:rPr>
                <w:rFonts w:ascii="Arial" w:hAnsi="Arial" w:cs="Arial"/>
              </w:rPr>
              <w:t xml:space="preserve"> лице в лице </w:t>
            </w:r>
            <w:r w:rsidRPr="00182A49">
              <w:rPr>
                <w:rFonts w:ascii="Arial" w:hAnsi="Arial" w:cs="Arial"/>
              </w:rPr>
              <w:t xml:space="preserve">генерального </w:t>
            </w:r>
            <w:r w:rsidR="00062816" w:rsidRPr="00182A49">
              <w:rPr>
                <w:rFonts w:ascii="Arial" w:hAnsi="Arial" w:cs="Arial"/>
              </w:rPr>
              <w:t>директора</w:t>
            </w:r>
            <w:r w:rsidR="000F7E9D" w:rsidRPr="00182A49">
              <w:rPr>
                <w:rFonts w:ascii="Arial" w:hAnsi="Arial" w:cs="Arial"/>
              </w:rPr>
              <w:t xml:space="preserve"> </w:t>
            </w:r>
            <w:r w:rsidR="004B7721">
              <w:rPr>
                <w:rFonts w:ascii="Arial" w:hAnsi="Arial" w:cs="Arial"/>
                <w:b/>
                <w:bCs/>
              </w:rPr>
              <w:t>Иван</w:t>
            </w:r>
            <w:r w:rsidR="00182A49" w:rsidRPr="00182A49">
              <w:rPr>
                <w:rFonts w:ascii="Arial" w:hAnsi="Arial" w:cs="Arial"/>
                <w:b/>
                <w:bCs/>
              </w:rPr>
              <w:t>овой Светланы П</w:t>
            </w:r>
            <w:r w:rsidR="004B7721">
              <w:rPr>
                <w:rFonts w:ascii="Arial" w:hAnsi="Arial" w:cs="Arial"/>
                <w:b/>
                <w:bCs/>
              </w:rPr>
              <w:t>етро</w:t>
            </w:r>
            <w:r w:rsidR="00182A49" w:rsidRPr="00182A49">
              <w:rPr>
                <w:rFonts w:ascii="Arial" w:hAnsi="Arial" w:cs="Arial"/>
                <w:b/>
                <w:bCs/>
              </w:rPr>
              <w:t>вны</w:t>
            </w:r>
            <w:r w:rsidR="00062816" w:rsidRPr="00182A49">
              <w:rPr>
                <w:rFonts w:ascii="Arial" w:hAnsi="Arial" w:cs="Arial"/>
              </w:rPr>
              <w:t xml:space="preserve">, </w:t>
            </w:r>
            <w:r w:rsidR="001E172F" w:rsidRPr="00182A49">
              <w:rPr>
                <w:rFonts w:ascii="Arial" w:hAnsi="Arial" w:cs="Arial"/>
              </w:rPr>
              <w:t>действующе</w:t>
            </w:r>
            <w:r w:rsidR="00182A49" w:rsidRPr="00182A49">
              <w:rPr>
                <w:rFonts w:ascii="Arial" w:hAnsi="Arial" w:cs="Arial"/>
              </w:rPr>
              <w:t>й</w:t>
            </w:r>
            <w:r w:rsidR="00525D73" w:rsidRPr="00F0114D">
              <w:rPr>
                <w:rFonts w:ascii="Arial" w:hAnsi="Arial" w:cs="Arial"/>
              </w:rPr>
              <w:t xml:space="preserve"> на основании Устава</w:t>
            </w:r>
            <w:permEnd w:id="47188611"/>
            <w:r w:rsidR="00525D73" w:rsidRPr="00EF60A5">
              <w:rPr>
                <w:rFonts w:ascii="Arial" w:hAnsi="Arial" w:cs="Arial"/>
              </w:rPr>
              <w:t xml:space="preserve">, </w:t>
            </w:r>
            <w:r w:rsidR="00062816" w:rsidRPr="00EF60A5">
              <w:rPr>
                <w:rFonts w:ascii="Arial" w:hAnsi="Arial" w:cs="Arial"/>
              </w:rPr>
              <w:t xml:space="preserve">с одной стороны, и </w:t>
            </w:r>
            <w:r w:rsidR="00062816" w:rsidRPr="00EF60A5">
              <w:rPr>
                <w:rFonts w:ascii="Arial" w:hAnsi="Arial" w:cs="Arial"/>
                <w:b/>
              </w:rPr>
              <w:t>Общество с ограниченно</w:t>
            </w:r>
            <w:permStart w:id="937454660" w:edGrp="everyone"/>
            <w:permEnd w:id="937454660"/>
            <w:r w:rsidR="00062816" w:rsidRPr="00EF60A5">
              <w:rPr>
                <w:rFonts w:ascii="Arial" w:hAnsi="Arial" w:cs="Arial"/>
                <w:b/>
              </w:rPr>
              <w:t>й ответственностью</w:t>
            </w:r>
            <w:r w:rsidR="00062816" w:rsidRPr="00EF60A5">
              <w:rPr>
                <w:rFonts w:ascii="Arial" w:hAnsi="Arial" w:cs="Arial"/>
                <w:b/>
                <w:bCs/>
              </w:rPr>
              <w:t xml:space="preserve"> </w:t>
            </w:r>
            <w:r w:rsidR="00AE0980" w:rsidRPr="00EF60A5">
              <w:rPr>
                <w:rFonts w:ascii="Arial" w:hAnsi="Arial" w:cs="Arial"/>
                <w:b/>
                <w:bCs/>
              </w:rPr>
              <w:t>“</w:t>
            </w:r>
            <w:r w:rsidR="008C53F5" w:rsidRPr="00EF60A5">
              <w:rPr>
                <w:rFonts w:ascii="Arial" w:hAnsi="Arial" w:cs="Arial"/>
                <w:b/>
                <w:bCs/>
              </w:rPr>
              <w:t>Терминал 62</w:t>
            </w:r>
            <w:r w:rsidR="00AE0980" w:rsidRPr="00EF60A5">
              <w:rPr>
                <w:rFonts w:ascii="Arial" w:hAnsi="Arial" w:cs="Arial"/>
                <w:b/>
                <w:bCs/>
              </w:rPr>
              <w:t>”</w:t>
            </w:r>
            <w:r w:rsidR="008C53F5" w:rsidRPr="00EF60A5">
              <w:rPr>
                <w:rFonts w:ascii="Arial" w:hAnsi="Arial" w:cs="Arial"/>
                <w:b/>
                <w:bCs/>
              </w:rPr>
              <w:t xml:space="preserve"> (ООО </w:t>
            </w:r>
            <w:r w:rsidR="00AE0980" w:rsidRPr="00EF60A5">
              <w:rPr>
                <w:rFonts w:ascii="Arial" w:hAnsi="Arial" w:cs="Arial"/>
                <w:b/>
                <w:bCs/>
              </w:rPr>
              <w:t>“Терминал 62”</w:t>
            </w:r>
            <w:r w:rsidR="008C53F5" w:rsidRPr="00EF60A5">
              <w:rPr>
                <w:rFonts w:ascii="Arial" w:hAnsi="Arial" w:cs="Arial"/>
                <w:b/>
                <w:bCs/>
              </w:rPr>
              <w:t>)</w:t>
            </w:r>
            <w:r w:rsidR="00062816" w:rsidRPr="00EF60A5">
              <w:rPr>
                <w:rFonts w:ascii="Arial" w:hAnsi="Arial" w:cs="Arial"/>
              </w:rPr>
              <w:t xml:space="preserve">, именуемое в дальнейшем </w:t>
            </w:r>
            <w:r w:rsidR="00062816" w:rsidRPr="00EF60A5">
              <w:rPr>
                <w:rFonts w:ascii="Arial" w:hAnsi="Arial" w:cs="Arial"/>
                <w:b/>
              </w:rPr>
              <w:t>Экспедитор</w:t>
            </w:r>
            <w:r w:rsidR="00062816" w:rsidRPr="00EF60A5">
              <w:rPr>
                <w:rFonts w:ascii="Arial" w:hAnsi="Arial" w:cs="Arial"/>
              </w:rPr>
              <w:t>, в лице директора Сергеева Юрия Николаевича, действующего на основании Устава, с другой стороны заключили настоящий договор о нижеследующем:</w:t>
            </w:r>
          </w:p>
          <w:p w14:paraId="1A4642F1" w14:textId="77777777" w:rsidR="0036786A" w:rsidRPr="00EF60A5" w:rsidRDefault="0036786A" w:rsidP="0036786A">
            <w:pPr>
              <w:spacing w:line="240" w:lineRule="auto"/>
              <w:jc w:val="both"/>
              <w:rPr>
                <w:rFonts w:ascii="Arial" w:hAnsi="Arial" w:cs="Arial"/>
                <w:b/>
              </w:rPr>
            </w:pPr>
            <w:r w:rsidRPr="00EF60A5">
              <w:rPr>
                <w:rFonts w:ascii="Arial" w:hAnsi="Arial" w:cs="Arial"/>
                <w:b/>
              </w:rPr>
              <w:t>1.ПРЕДМЕТ ДОГОВОРА</w:t>
            </w:r>
          </w:p>
          <w:p w14:paraId="1482D286" w14:textId="77777777" w:rsidR="0036786A" w:rsidRPr="00EF60A5" w:rsidRDefault="0036786A" w:rsidP="0036786A">
            <w:pPr>
              <w:spacing w:line="240" w:lineRule="auto"/>
              <w:jc w:val="both"/>
              <w:rPr>
                <w:rFonts w:ascii="Arial" w:hAnsi="Arial" w:cs="Arial"/>
              </w:rPr>
            </w:pPr>
            <w:r w:rsidRPr="00EF60A5">
              <w:rPr>
                <w:rFonts w:ascii="Arial" w:hAnsi="Arial" w:cs="Arial"/>
              </w:rPr>
              <w:t>1.1.</w:t>
            </w:r>
            <w:r w:rsidR="006A3057" w:rsidRPr="00EF60A5">
              <w:rPr>
                <w:rFonts w:ascii="Arial" w:hAnsi="Arial" w:cs="Arial"/>
              </w:rPr>
              <w:t xml:space="preserve"> </w:t>
            </w:r>
            <w:r w:rsidRPr="00EF60A5">
              <w:rPr>
                <w:rFonts w:ascii="Arial" w:hAnsi="Arial" w:cs="Arial"/>
              </w:rPr>
              <w:t>Экспедитор обязуется за вознаграждение от своего имени, но за счет Клиента организовать выполнение определенных настоящим договором услуг, связанных с перевозкой груза, а также иных услуг (по страхованию, складированию и т.д.).</w:t>
            </w:r>
          </w:p>
          <w:p w14:paraId="79D31BC8" w14:textId="77777777" w:rsidR="0036786A" w:rsidRPr="00EF60A5" w:rsidRDefault="0036786A" w:rsidP="0036786A">
            <w:pPr>
              <w:spacing w:line="240" w:lineRule="auto"/>
              <w:jc w:val="both"/>
              <w:rPr>
                <w:rFonts w:ascii="Arial" w:hAnsi="Arial" w:cs="Arial"/>
                <w:b/>
              </w:rPr>
            </w:pPr>
            <w:r w:rsidRPr="00EF60A5">
              <w:rPr>
                <w:rFonts w:ascii="Arial" w:hAnsi="Arial" w:cs="Arial"/>
                <w:b/>
              </w:rPr>
              <w:t>2.ОБЩИЕ ПОЛОЖЕНИЯ И ПОРЯДОК ОКАЗАНИЯ УСЛУГ</w:t>
            </w:r>
          </w:p>
          <w:p w14:paraId="32DDB996" w14:textId="77777777" w:rsidR="0036786A" w:rsidRPr="00EF60A5" w:rsidRDefault="0036786A" w:rsidP="0036786A">
            <w:pPr>
              <w:spacing w:line="240" w:lineRule="auto"/>
              <w:jc w:val="both"/>
              <w:rPr>
                <w:rFonts w:ascii="Arial" w:hAnsi="Arial" w:cs="Arial"/>
              </w:rPr>
            </w:pPr>
            <w:r w:rsidRPr="00EF60A5">
              <w:rPr>
                <w:rFonts w:ascii="Arial" w:hAnsi="Arial" w:cs="Arial"/>
              </w:rPr>
              <w:t>2.1.Взаимоотношения Клиента и Экспедитора основываются на положениях Конвенции о договоре международной  дорожной перевозки грузов (КДПГ) и Протокола к Конвенции КДПГ от 05.07.78 г., Таможенной Конвенции о международной перевозке грузов с применением книжки МДП (Конвенция МДП)  а также законодательства Российской Федерации: Гражданского кодекса РФ, Федерального Закона РФ «О тран</w:t>
            </w:r>
            <w:r w:rsidRPr="00EF60A5">
              <w:rPr>
                <w:rFonts w:ascii="Arial" w:hAnsi="Arial" w:cs="Arial"/>
                <w:lang w:val="en-US"/>
              </w:rPr>
              <w:t>c</w:t>
            </w:r>
            <w:r w:rsidRPr="00EF60A5">
              <w:rPr>
                <w:rFonts w:ascii="Arial" w:hAnsi="Arial" w:cs="Arial"/>
              </w:rPr>
              <w:t>портно-экспедиционной деятельности»</w:t>
            </w:r>
            <w:r w:rsidR="00DF172D" w:rsidRPr="00EF60A5">
              <w:rPr>
                <w:rFonts w:ascii="Arial" w:hAnsi="Arial" w:cs="Arial"/>
              </w:rPr>
              <w:t xml:space="preserve"> от 30.06.2003 № 87-ФЗ, Правилами транспортно-экспедиционной деятельности, утверждёнными постановлением Правительства РФ от 08.09.2006 № 554, Порядком оформления и форм экспедиторских документов, утверждённым Приказом Минтранса РФ от 11.02.2008 № 23, </w:t>
            </w:r>
            <w:r w:rsidR="00291D66" w:rsidRPr="00EF60A5">
              <w:rPr>
                <w:rFonts w:ascii="Arial" w:hAnsi="Arial" w:cs="Arial"/>
              </w:rPr>
              <w:t xml:space="preserve">Федерального закона от 08.11.2007 N 259-ФЗ «Устав автомобильного транспорта и городского наземного электрического транспорта» </w:t>
            </w:r>
            <w:r w:rsidR="00DF172D" w:rsidRPr="00EF60A5">
              <w:rPr>
                <w:rFonts w:ascii="Arial" w:hAnsi="Arial" w:cs="Arial"/>
              </w:rPr>
              <w:t>и настоящим Договором транспортной экспедиции</w:t>
            </w:r>
            <w:r w:rsidR="00291D66" w:rsidRPr="00EF60A5">
              <w:rPr>
                <w:rFonts w:ascii="Arial" w:hAnsi="Arial" w:cs="Arial"/>
              </w:rPr>
              <w:t>.</w:t>
            </w:r>
          </w:p>
          <w:p w14:paraId="7F257D57"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 2.2.</w:t>
            </w:r>
            <w:r w:rsidR="006A3057" w:rsidRPr="00EF60A5">
              <w:rPr>
                <w:rFonts w:ascii="Arial" w:hAnsi="Arial" w:cs="Arial"/>
              </w:rPr>
              <w:t xml:space="preserve"> </w:t>
            </w:r>
            <w:r w:rsidRPr="00EF60A5">
              <w:rPr>
                <w:rFonts w:ascii="Arial" w:hAnsi="Arial" w:cs="Arial"/>
              </w:rPr>
              <w:t>На каждую отдельную перевозку Клиентом оформляется транспортный заказ (заявка), содержащий описание условий и особенностей конкретной перевозки, который является неотъемлемой частью настоящего договора (Приложение №1 к настоящему договору).</w:t>
            </w:r>
          </w:p>
          <w:p w14:paraId="5C46683E" w14:textId="77777777" w:rsidR="0036786A" w:rsidRPr="00EF60A5" w:rsidRDefault="0036786A" w:rsidP="0036786A">
            <w:pPr>
              <w:spacing w:line="240" w:lineRule="auto"/>
              <w:jc w:val="both"/>
              <w:rPr>
                <w:rFonts w:ascii="Arial" w:hAnsi="Arial" w:cs="Arial"/>
              </w:rPr>
            </w:pPr>
            <w:r w:rsidRPr="00EF60A5">
              <w:rPr>
                <w:rFonts w:ascii="Arial" w:hAnsi="Arial" w:cs="Arial"/>
              </w:rPr>
              <w:t>2.3.</w:t>
            </w:r>
            <w:r w:rsidR="006A3057" w:rsidRPr="00EF60A5">
              <w:rPr>
                <w:rFonts w:ascii="Arial" w:hAnsi="Arial" w:cs="Arial"/>
              </w:rPr>
              <w:t xml:space="preserve"> </w:t>
            </w:r>
            <w:r w:rsidRPr="00EF60A5">
              <w:rPr>
                <w:rFonts w:ascii="Arial" w:hAnsi="Arial" w:cs="Arial"/>
              </w:rPr>
              <w:t>Подтверждением факта оказания услуги является товарно-транспортная накладная установленного образца (ТТН/CMR) с отметками грузоотправителя, перевозчика (экспедитора), получателя груза и (или) таможенных органов.</w:t>
            </w:r>
          </w:p>
          <w:p w14:paraId="1419F342" w14:textId="77777777" w:rsidR="0036786A" w:rsidRPr="00EF60A5" w:rsidRDefault="0036786A" w:rsidP="0036786A">
            <w:pPr>
              <w:spacing w:line="240" w:lineRule="auto"/>
              <w:jc w:val="both"/>
              <w:rPr>
                <w:rFonts w:ascii="Arial" w:hAnsi="Arial" w:cs="Arial"/>
              </w:rPr>
            </w:pPr>
            <w:r w:rsidRPr="00EF60A5">
              <w:rPr>
                <w:rFonts w:ascii="Arial" w:hAnsi="Arial" w:cs="Arial"/>
              </w:rPr>
              <w:t>2.4.</w:t>
            </w:r>
            <w:r w:rsidR="006A3057" w:rsidRPr="00EF60A5">
              <w:rPr>
                <w:rFonts w:ascii="Arial" w:hAnsi="Arial" w:cs="Arial"/>
              </w:rPr>
              <w:t xml:space="preserve"> </w:t>
            </w:r>
            <w:r w:rsidRPr="00EF60A5">
              <w:rPr>
                <w:rFonts w:ascii="Arial" w:hAnsi="Arial" w:cs="Arial"/>
              </w:rPr>
              <w:t xml:space="preserve">Каждая сторона обязана охранять коммерческие интересы другой стороны, соблюдая строгую нейтральность в отношениях с ее клиентами и не разглашая получаемую коммерческую информацию. </w:t>
            </w:r>
          </w:p>
          <w:p w14:paraId="4295F18F" w14:textId="77777777" w:rsidR="0036786A" w:rsidRPr="00EF60A5" w:rsidRDefault="0036786A" w:rsidP="0036786A">
            <w:pPr>
              <w:spacing w:line="240" w:lineRule="auto"/>
              <w:jc w:val="both"/>
              <w:rPr>
                <w:rFonts w:ascii="Arial" w:hAnsi="Arial" w:cs="Arial"/>
                <w:b/>
              </w:rPr>
            </w:pPr>
            <w:r w:rsidRPr="00EF60A5">
              <w:rPr>
                <w:rFonts w:ascii="Arial" w:hAnsi="Arial" w:cs="Arial"/>
                <w:b/>
              </w:rPr>
              <w:t>3.ПЛАНИРОВАНИЕ ПЕРЕВОЗОК</w:t>
            </w:r>
          </w:p>
          <w:p w14:paraId="0D60D8D6" w14:textId="77777777" w:rsidR="0036786A" w:rsidRPr="00EF60A5" w:rsidRDefault="0036786A" w:rsidP="00626EF9">
            <w:pPr>
              <w:pStyle w:val="a3"/>
              <w:rPr>
                <w:rFonts w:ascii="Arial" w:hAnsi="Arial" w:cs="Arial"/>
                <w:sz w:val="22"/>
                <w:szCs w:val="22"/>
              </w:rPr>
            </w:pPr>
            <w:r w:rsidRPr="00EF60A5">
              <w:rPr>
                <w:rFonts w:ascii="Arial" w:hAnsi="Arial" w:cs="Arial"/>
                <w:sz w:val="22"/>
                <w:szCs w:val="22"/>
              </w:rPr>
              <w:t>3.1.</w:t>
            </w:r>
            <w:r w:rsidR="006A3057" w:rsidRPr="00EF60A5">
              <w:rPr>
                <w:rFonts w:ascii="Arial" w:hAnsi="Arial" w:cs="Arial"/>
                <w:sz w:val="22"/>
                <w:szCs w:val="22"/>
              </w:rPr>
              <w:t xml:space="preserve"> </w:t>
            </w:r>
            <w:r w:rsidRPr="00EF60A5">
              <w:rPr>
                <w:rFonts w:ascii="Arial" w:hAnsi="Arial" w:cs="Arial"/>
                <w:sz w:val="22"/>
                <w:szCs w:val="22"/>
              </w:rPr>
              <w:t>Клиент информирует Экспедитора о сроках и объемах предстоящих перевозок, количестве и требуемом типе подвижного состава не менее, чем за 72</w:t>
            </w:r>
            <w:r w:rsidR="00FF2E0B" w:rsidRPr="00EF60A5">
              <w:rPr>
                <w:rFonts w:ascii="Arial" w:hAnsi="Arial" w:cs="Arial"/>
                <w:sz w:val="22"/>
                <w:szCs w:val="22"/>
              </w:rPr>
              <w:t xml:space="preserve"> часа</w:t>
            </w:r>
            <w:r w:rsidRPr="00EF60A5">
              <w:rPr>
                <w:rFonts w:ascii="Arial" w:hAnsi="Arial" w:cs="Arial"/>
                <w:sz w:val="22"/>
                <w:szCs w:val="22"/>
              </w:rPr>
              <w:t xml:space="preserve"> до начала перевозки при международных перевозках и не менее, чем за 24 часа до начала перевозки при перевозках по территории РФ. Информация передается по электронной связи и должна содержать следующие данные:</w:t>
            </w:r>
          </w:p>
          <w:p w14:paraId="576B5412" w14:textId="77777777" w:rsidR="0036786A" w:rsidRPr="00EF60A5" w:rsidRDefault="0036786A" w:rsidP="00626EF9">
            <w:pPr>
              <w:spacing w:after="0" w:line="240" w:lineRule="auto"/>
              <w:jc w:val="both"/>
              <w:rPr>
                <w:rFonts w:ascii="Arial" w:hAnsi="Arial" w:cs="Arial"/>
              </w:rPr>
            </w:pPr>
            <w:r w:rsidRPr="00EF60A5">
              <w:rPr>
                <w:rFonts w:ascii="Arial" w:hAnsi="Arial" w:cs="Arial"/>
              </w:rPr>
              <w:t>- точные адреса мест погрузки и разгрузки груза;</w:t>
            </w:r>
          </w:p>
          <w:p w14:paraId="4B851792" w14:textId="77777777" w:rsidR="0036786A" w:rsidRPr="00EF60A5" w:rsidRDefault="0036786A" w:rsidP="00626EF9">
            <w:pPr>
              <w:spacing w:after="0" w:line="240" w:lineRule="auto"/>
              <w:jc w:val="both"/>
              <w:rPr>
                <w:rFonts w:ascii="Arial" w:hAnsi="Arial" w:cs="Arial"/>
              </w:rPr>
            </w:pPr>
            <w:r w:rsidRPr="00EF60A5">
              <w:rPr>
                <w:rFonts w:ascii="Arial" w:hAnsi="Arial" w:cs="Arial"/>
              </w:rPr>
              <w:t>- желаемые дата и время подачи автомобиля под загрузку;</w:t>
            </w:r>
          </w:p>
          <w:p w14:paraId="4BE61E7F" w14:textId="77777777" w:rsidR="0036786A" w:rsidRPr="00EF60A5" w:rsidRDefault="0036786A" w:rsidP="00626EF9">
            <w:pPr>
              <w:spacing w:after="0" w:line="240" w:lineRule="auto"/>
              <w:jc w:val="both"/>
              <w:rPr>
                <w:rFonts w:ascii="Arial" w:hAnsi="Arial" w:cs="Arial"/>
              </w:rPr>
            </w:pPr>
            <w:r w:rsidRPr="00EF60A5">
              <w:rPr>
                <w:rFonts w:ascii="Arial" w:hAnsi="Arial" w:cs="Arial"/>
              </w:rPr>
              <w:t xml:space="preserve">- наименование товара и его стоимость, </w:t>
            </w:r>
          </w:p>
          <w:p w14:paraId="562CBB89" w14:textId="77777777" w:rsidR="0036786A" w:rsidRPr="00EF60A5" w:rsidRDefault="0036786A" w:rsidP="00626EF9">
            <w:pPr>
              <w:spacing w:after="0" w:line="240" w:lineRule="auto"/>
              <w:jc w:val="both"/>
              <w:rPr>
                <w:rFonts w:ascii="Arial" w:hAnsi="Arial" w:cs="Arial"/>
              </w:rPr>
            </w:pPr>
            <w:r w:rsidRPr="00EF60A5">
              <w:rPr>
                <w:rFonts w:ascii="Arial" w:hAnsi="Arial" w:cs="Arial"/>
              </w:rPr>
              <w:t xml:space="preserve">- количество мест, </w:t>
            </w:r>
          </w:p>
          <w:p w14:paraId="0D2368F7" w14:textId="77777777" w:rsidR="0036786A" w:rsidRPr="00EF60A5" w:rsidRDefault="0036786A" w:rsidP="00626EF9">
            <w:pPr>
              <w:spacing w:after="0" w:line="240" w:lineRule="auto"/>
              <w:jc w:val="both"/>
              <w:rPr>
                <w:rFonts w:ascii="Arial" w:hAnsi="Arial" w:cs="Arial"/>
              </w:rPr>
            </w:pPr>
            <w:r w:rsidRPr="00EF60A5">
              <w:rPr>
                <w:rFonts w:ascii="Arial" w:hAnsi="Arial" w:cs="Arial"/>
              </w:rPr>
              <w:t>- вид упаковки, вес брутто и габариты каждого места,</w:t>
            </w:r>
          </w:p>
          <w:p w14:paraId="227E7851" w14:textId="77777777" w:rsidR="0036786A" w:rsidRPr="00EF60A5" w:rsidRDefault="0036786A" w:rsidP="00626EF9">
            <w:pPr>
              <w:spacing w:after="0" w:line="240" w:lineRule="auto"/>
              <w:jc w:val="both"/>
              <w:rPr>
                <w:rFonts w:ascii="Arial" w:hAnsi="Arial" w:cs="Arial"/>
              </w:rPr>
            </w:pPr>
            <w:r w:rsidRPr="00EF60A5">
              <w:rPr>
                <w:rFonts w:ascii="Arial" w:hAnsi="Arial" w:cs="Arial"/>
              </w:rPr>
              <w:t xml:space="preserve">- при импорте товаров на условиях </w:t>
            </w:r>
            <w:r w:rsidRPr="00EF60A5">
              <w:rPr>
                <w:rFonts w:ascii="Arial" w:hAnsi="Arial" w:cs="Arial"/>
                <w:lang w:val="de-DE"/>
              </w:rPr>
              <w:t>EXW</w:t>
            </w:r>
            <w:r w:rsidRPr="00EF60A5">
              <w:rPr>
                <w:rFonts w:ascii="Arial" w:hAnsi="Arial" w:cs="Arial"/>
              </w:rPr>
              <w:t xml:space="preserve"> – </w:t>
            </w:r>
            <w:r w:rsidRPr="00EF60A5">
              <w:rPr>
                <w:rFonts w:ascii="Arial" w:hAnsi="Arial" w:cs="Arial"/>
                <w:lang w:val="de-DE"/>
              </w:rPr>
              <w:t>EORI</w:t>
            </w:r>
            <w:r w:rsidRPr="00EF60A5">
              <w:rPr>
                <w:rFonts w:ascii="Arial" w:hAnsi="Arial" w:cs="Arial"/>
              </w:rPr>
              <w:t xml:space="preserve"> номер отправителя, а также в случае необходимости Доверенность на оформление экспорта в стране вывоза (копия либо оригинал),</w:t>
            </w:r>
          </w:p>
          <w:p w14:paraId="68DA71D2" w14:textId="77777777" w:rsidR="0036786A" w:rsidRPr="00EF60A5" w:rsidRDefault="0036786A" w:rsidP="00626EF9">
            <w:pPr>
              <w:spacing w:after="0" w:line="240" w:lineRule="auto"/>
              <w:jc w:val="both"/>
              <w:rPr>
                <w:rFonts w:ascii="Arial" w:hAnsi="Arial" w:cs="Arial"/>
              </w:rPr>
            </w:pPr>
            <w:r w:rsidRPr="00EF60A5">
              <w:rPr>
                <w:rFonts w:ascii="Arial" w:hAnsi="Arial" w:cs="Arial"/>
              </w:rPr>
              <w:lastRenderedPageBreak/>
              <w:t>- адреса отправителя и получателя груза с указанием контактных лиц и их телефонов;</w:t>
            </w:r>
          </w:p>
          <w:p w14:paraId="1F4D808C" w14:textId="77777777" w:rsidR="0036786A" w:rsidRPr="00EF60A5" w:rsidRDefault="0036786A" w:rsidP="00626EF9">
            <w:pPr>
              <w:spacing w:after="0" w:line="240" w:lineRule="auto"/>
              <w:jc w:val="both"/>
              <w:rPr>
                <w:rFonts w:ascii="Arial" w:hAnsi="Arial" w:cs="Arial"/>
              </w:rPr>
            </w:pPr>
            <w:r w:rsidRPr="00EF60A5">
              <w:rPr>
                <w:rFonts w:ascii="Arial" w:hAnsi="Arial" w:cs="Arial"/>
              </w:rPr>
              <w:t>- референц-номер отгрузки (если имеется),</w:t>
            </w:r>
          </w:p>
          <w:p w14:paraId="7B494CFA" w14:textId="77777777" w:rsidR="0036786A" w:rsidRPr="00EF60A5" w:rsidRDefault="0036786A" w:rsidP="00626EF9">
            <w:pPr>
              <w:spacing w:after="0" w:line="240" w:lineRule="auto"/>
              <w:jc w:val="both"/>
              <w:rPr>
                <w:rFonts w:ascii="Arial" w:hAnsi="Arial" w:cs="Arial"/>
              </w:rPr>
            </w:pPr>
            <w:r w:rsidRPr="00EF60A5">
              <w:rPr>
                <w:rFonts w:ascii="Arial" w:hAnsi="Arial" w:cs="Arial"/>
              </w:rPr>
              <w:t>- адреса проведения таможенных формальностей при погрузке и разгрузке груза, а в случае перевозок в Россию и страны СНГ точный адрес и код таможенного поста, номер лицензии СВХ, на который должен быть доставлен груз;</w:t>
            </w:r>
          </w:p>
          <w:p w14:paraId="461B1605" w14:textId="77777777" w:rsidR="0036786A" w:rsidRPr="00EF60A5" w:rsidRDefault="0036786A" w:rsidP="00626EF9">
            <w:pPr>
              <w:spacing w:after="0" w:line="240" w:lineRule="auto"/>
              <w:jc w:val="both"/>
              <w:rPr>
                <w:rFonts w:ascii="Arial" w:hAnsi="Arial" w:cs="Arial"/>
              </w:rPr>
            </w:pPr>
            <w:r w:rsidRPr="00EF60A5">
              <w:rPr>
                <w:rFonts w:ascii="Arial" w:hAnsi="Arial" w:cs="Arial"/>
              </w:rPr>
              <w:t>- желаемый срок доставки груза получателю;</w:t>
            </w:r>
          </w:p>
          <w:p w14:paraId="182899C2" w14:textId="77777777" w:rsidR="0036786A" w:rsidRPr="00EF60A5" w:rsidRDefault="0036786A" w:rsidP="00626EF9">
            <w:pPr>
              <w:spacing w:after="0" w:line="240" w:lineRule="auto"/>
              <w:jc w:val="both"/>
              <w:rPr>
                <w:rFonts w:ascii="Arial" w:hAnsi="Arial" w:cs="Arial"/>
              </w:rPr>
            </w:pPr>
            <w:r w:rsidRPr="00EF60A5">
              <w:rPr>
                <w:rFonts w:ascii="Arial" w:hAnsi="Arial" w:cs="Arial"/>
              </w:rPr>
              <w:t>- дополнительные инструкции в письменном виде, необходимые водителю для нахождения адреса и определения грузополучателя,</w:t>
            </w:r>
          </w:p>
          <w:p w14:paraId="689F5614" w14:textId="77777777" w:rsidR="0036786A" w:rsidRPr="00EF60A5" w:rsidRDefault="0036786A" w:rsidP="00626EF9">
            <w:pPr>
              <w:spacing w:after="0" w:line="240" w:lineRule="auto"/>
              <w:jc w:val="both"/>
              <w:rPr>
                <w:rFonts w:ascii="Arial" w:hAnsi="Arial" w:cs="Arial"/>
              </w:rPr>
            </w:pPr>
            <w:r w:rsidRPr="00EF60A5">
              <w:rPr>
                <w:rFonts w:ascii="Arial" w:hAnsi="Arial" w:cs="Arial"/>
              </w:rPr>
              <w:t>- стоимость перевозки;</w:t>
            </w:r>
          </w:p>
          <w:p w14:paraId="43B63CB8" w14:textId="77777777" w:rsidR="0036786A" w:rsidRPr="00EF60A5" w:rsidRDefault="0036786A" w:rsidP="00626EF9">
            <w:pPr>
              <w:spacing w:after="0" w:line="240" w:lineRule="auto"/>
              <w:jc w:val="both"/>
              <w:rPr>
                <w:rFonts w:ascii="Arial" w:hAnsi="Arial" w:cs="Arial"/>
              </w:rPr>
            </w:pPr>
            <w:r w:rsidRPr="00EF60A5">
              <w:rPr>
                <w:rFonts w:ascii="Arial" w:hAnsi="Arial" w:cs="Arial"/>
              </w:rPr>
              <w:t>- сроки оплаты (в случае, если они отличаются от согласованных в настоящем договоре);</w:t>
            </w:r>
          </w:p>
          <w:p w14:paraId="4144378F" w14:textId="77777777" w:rsidR="0036786A" w:rsidRPr="00EF60A5" w:rsidRDefault="0036786A" w:rsidP="00626EF9">
            <w:pPr>
              <w:spacing w:after="0" w:line="240" w:lineRule="auto"/>
              <w:jc w:val="both"/>
              <w:rPr>
                <w:rFonts w:ascii="Arial" w:hAnsi="Arial" w:cs="Arial"/>
              </w:rPr>
            </w:pPr>
            <w:r w:rsidRPr="00EF60A5">
              <w:rPr>
                <w:rFonts w:ascii="Arial" w:hAnsi="Arial" w:cs="Arial"/>
              </w:rPr>
              <w:t>- условия оплаты за простой транспортного средства, превышение норм загрузки подвижного состава и других претензий;</w:t>
            </w:r>
          </w:p>
          <w:p w14:paraId="7114452F" w14:textId="77777777" w:rsidR="0036786A" w:rsidRPr="00EF60A5" w:rsidRDefault="0036786A" w:rsidP="00626EF9">
            <w:pPr>
              <w:spacing w:after="0" w:line="240" w:lineRule="auto"/>
              <w:jc w:val="both"/>
              <w:rPr>
                <w:rFonts w:ascii="Arial" w:hAnsi="Arial" w:cs="Arial"/>
              </w:rPr>
            </w:pPr>
            <w:r w:rsidRPr="00EF60A5">
              <w:rPr>
                <w:rFonts w:ascii="Arial" w:hAnsi="Arial" w:cs="Arial"/>
              </w:rPr>
              <w:t>- другие особенности перевозки конкретного груза.</w:t>
            </w:r>
          </w:p>
          <w:p w14:paraId="31AF0CEB" w14:textId="77777777" w:rsidR="00626EF9" w:rsidRPr="00EF60A5" w:rsidRDefault="00626EF9" w:rsidP="00626EF9">
            <w:pPr>
              <w:spacing w:after="0" w:line="240" w:lineRule="auto"/>
              <w:jc w:val="both"/>
              <w:rPr>
                <w:rFonts w:ascii="Arial" w:hAnsi="Arial" w:cs="Arial"/>
              </w:rPr>
            </w:pPr>
          </w:p>
          <w:p w14:paraId="238F5C21" w14:textId="77777777" w:rsidR="0036786A" w:rsidRPr="00EF60A5" w:rsidRDefault="0036786A" w:rsidP="0036786A">
            <w:pPr>
              <w:spacing w:line="240" w:lineRule="auto"/>
              <w:jc w:val="both"/>
              <w:rPr>
                <w:rFonts w:ascii="Arial" w:hAnsi="Arial" w:cs="Arial"/>
                <w:spacing w:val="-1"/>
              </w:rPr>
            </w:pPr>
            <w:r w:rsidRPr="00EF60A5">
              <w:rPr>
                <w:rFonts w:ascii="Arial" w:hAnsi="Arial" w:cs="Arial"/>
              </w:rPr>
              <w:t xml:space="preserve">3.2. Документом, подтверждающим принятие к исполнению Экспедитором заказа Клиента к исполнению, является транспортных заказ (Заявка), оформленный в соответствии с Приложением 1 к договору и содержащий все условия перевозки. Транспортный заказ (Заявка), </w:t>
            </w:r>
            <w:r w:rsidRPr="00EF60A5">
              <w:rPr>
                <w:rFonts w:ascii="Arial" w:hAnsi="Arial" w:cs="Arial"/>
                <w:spacing w:val="6"/>
              </w:rPr>
              <w:t xml:space="preserve">надлежащим </w:t>
            </w:r>
            <w:r w:rsidRPr="00EF60A5">
              <w:rPr>
                <w:rFonts w:ascii="Arial" w:hAnsi="Arial" w:cs="Arial"/>
                <w:spacing w:val="5"/>
              </w:rPr>
              <w:t xml:space="preserve">образом подписанный обеими сторонами и </w:t>
            </w:r>
            <w:r w:rsidRPr="00EF60A5">
              <w:rPr>
                <w:rFonts w:ascii="Arial" w:hAnsi="Arial" w:cs="Arial"/>
                <w:spacing w:val="2"/>
              </w:rPr>
              <w:t xml:space="preserve">переданный средствами электронной </w:t>
            </w:r>
            <w:r w:rsidRPr="00EF60A5">
              <w:rPr>
                <w:rFonts w:ascii="Arial" w:hAnsi="Arial" w:cs="Arial"/>
                <w:spacing w:val="-1"/>
              </w:rPr>
              <w:t>связи, имеет силу оригинала.</w:t>
            </w:r>
          </w:p>
          <w:p w14:paraId="4DCE1FC6" w14:textId="77777777" w:rsidR="0036786A" w:rsidRPr="00EF60A5" w:rsidRDefault="0036786A" w:rsidP="0036786A">
            <w:pPr>
              <w:spacing w:line="240" w:lineRule="auto"/>
              <w:jc w:val="both"/>
              <w:rPr>
                <w:rFonts w:ascii="Arial" w:hAnsi="Arial" w:cs="Arial"/>
              </w:rPr>
            </w:pPr>
            <w:r w:rsidRPr="00EF60A5">
              <w:rPr>
                <w:rFonts w:ascii="Arial" w:hAnsi="Arial" w:cs="Arial"/>
                <w:spacing w:val="-1"/>
              </w:rPr>
              <w:t xml:space="preserve">3.3 В случае возникновения расхождений в толковании условий, указанных в Транспортном заказе (Заявке) и настоящем договоре, </w:t>
            </w:r>
            <w:r w:rsidRPr="00EF60A5">
              <w:rPr>
                <w:rFonts w:ascii="Arial" w:hAnsi="Arial" w:cs="Arial"/>
              </w:rPr>
              <w:t>Транспортный заказ (Заявка) имеет приоритет по отношению к договору.</w:t>
            </w:r>
          </w:p>
          <w:p w14:paraId="77A5DB33" w14:textId="77777777" w:rsidR="0036786A" w:rsidRPr="00EF60A5" w:rsidRDefault="0036786A" w:rsidP="0036786A">
            <w:pPr>
              <w:spacing w:line="240" w:lineRule="auto"/>
              <w:jc w:val="both"/>
              <w:rPr>
                <w:rFonts w:ascii="Arial" w:hAnsi="Arial" w:cs="Arial"/>
              </w:rPr>
            </w:pPr>
            <w:r w:rsidRPr="00EF60A5">
              <w:rPr>
                <w:rFonts w:ascii="Arial" w:hAnsi="Arial" w:cs="Arial"/>
              </w:rPr>
              <w:t>3.4. Внесение изменений в Транспортный заказ (Заявку), принятую Экспедитором к исполнению, осуществляется в виде Изменений к Транспортному заказу (Заявке), надлежащим образом подписанных обеими сторонами.</w:t>
            </w:r>
          </w:p>
          <w:p w14:paraId="30D71F6D" w14:textId="77777777" w:rsidR="0036786A" w:rsidRDefault="0036786A" w:rsidP="0036786A">
            <w:pPr>
              <w:spacing w:line="240" w:lineRule="auto"/>
              <w:jc w:val="both"/>
              <w:rPr>
                <w:rFonts w:ascii="Arial" w:hAnsi="Arial" w:cs="Arial"/>
              </w:rPr>
            </w:pPr>
            <w:r w:rsidRPr="00EF60A5">
              <w:rPr>
                <w:rFonts w:ascii="Arial" w:hAnsi="Arial" w:cs="Arial"/>
              </w:rPr>
              <w:t>3.5. Не позднее 20 календарных дней после исполнения заказа Экспедитор обязан направить клиенту по почте акт оказанных услуг, счет-фактуру и товарно-транспортную накладную с отметками грузоотправителя, перевозчика (экспедитора), получателя груза и таможенных органов. Клиент, имеющий возражения по акту, должен сообщить о них Экспедитору в письменном виде не позднее 7 дней с даты получения. В случае отсутствия письменных возражений в течение указанного срока, акт считается принятым и подлежит подписанию Клиентом.</w:t>
            </w:r>
          </w:p>
          <w:p w14:paraId="47DD61A7" w14:textId="77777777" w:rsidR="00EE7637" w:rsidRPr="00EF60A5" w:rsidRDefault="00EE7637" w:rsidP="0036786A">
            <w:pPr>
              <w:spacing w:line="240" w:lineRule="auto"/>
              <w:jc w:val="both"/>
              <w:rPr>
                <w:rFonts w:ascii="Arial" w:hAnsi="Arial" w:cs="Arial"/>
              </w:rPr>
            </w:pPr>
          </w:p>
          <w:p w14:paraId="12F82155" w14:textId="77777777" w:rsidR="0036786A" w:rsidRPr="00EF60A5" w:rsidRDefault="0036786A" w:rsidP="0036786A">
            <w:pPr>
              <w:spacing w:line="240" w:lineRule="auto"/>
              <w:jc w:val="both"/>
              <w:rPr>
                <w:rFonts w:ascii="Arial" w:hAnsi="Arial" w:cs="Arial"/>
                <w:b/>
              </w:rPr>
            </w:pPr>
            <w:r w:rsidRPr="00EF60A5">
              <w:rPr>
                <w:rFonts w:ascii="Arial" w:hAnsi="Arial" w:cs="Arial"/>
                <w:b/>
              </w:rPr>
              <w:t>4.ОБЯЗАННОСТИ СТОРОН</w:t>
            </w:r>
          </w:p>
          <w:p w14:paraId="54236F4D" w14:textId="77777777" w:rsidR="0036786A" w:rsidRPr="00EF60A5" w:rsidRDefault="0036786A" w:rsidP="0036786A">
            <w:pPr>
              <w:spacing w:line="240" w:lineRule="auto"/>
              <w:jc w:val="both"/>
              <w:rPr>
                <w:rFonts w:ascii="Arial" w:hAnsi="Arial" w:cs="Arial"/>
                <w:b/>
                <w:i/>
              </w:rPr>
            </w:pPr>
            <w:r w:rsidRPr="00EF60A5">
              <w:rPr>
                <w:rFonts w:ascii="Arial" w:hAnsi="Arial" w:cs="Arial"/>
                <w:b/>
                <w:i/>
              </w:rPr>
              <w:t>4.1.</w:t>
            </w:r>
            <w:r w:rsidR="006A3057" w:rsidRPr="00EF60A5">
              <w:rPr>
                <w:rFonts w:ascii="Arial" w:hAnsi="Arial" w:cs="Arial"/>
                <w:b/>
                <w:i/>
              </w:rPr>
              <w:t xml:space="preserve"> </w:t>
            </w:r>
            <w:r w:rsidRPr="00EF60A5">
              <w:rPr>
                <w:rFonts w:ascii="Arial" w:hAnsi="Arial" w:cs="Arial"/>
                <w:b/>
                <w:i/>
              </w:rPr>
              <w:t>Обязанности Экспедитора:</w:t>
            </w:r>
          </w:p>
          <w:p w14:paraId="6E71CA5E" w14:textId="77777777" w:rsidR="0036786A" w:rsidRPr="00EF60A5" w:rsidRDefault="0036786A" w:rsidP="0036786A">
            <w:pPr>
              <w:spacing w:line="240" w:lineRule="auto"/>
              <w:jc w:val="both"/>
              <w:rPr>
                <w:rFonts w:ascii="Arial" w:hAnsi="Arial" w:cs="Arial"/>
              </w:rPr>
            </w:pPr>
            <w:r w:rsidRPr="00EF60A5">
              <w:rPr>
                <w:rFonts w:ascii="Arial" w:hAnsi="Arial" w:cs="Arial"/>
              </w:rPr>
              <w:t>4.1.1.</w:t>
            </w:r>
            <w:r w:rsidR="006A3057" w:rsidRPr="00EF60A5">
              <w:rPr>
                <w:rFonts w:ascii="Arial" w:hAnsi="Arial" w:cs="Arial"/>
              </w:rPr>
              <w:t xml:space="preserve"> </w:t>
            </w:r>
            <w:r w:rsidRPr="00EF60A5">
              <w:rPr>
                <w:rFonts w:ascii="Arial" w:hAnsi="Arial" w:cs="Arial"/>
              </w:rPr>
              <w:t xml:space="preserve">Экспедитор обязан организовывать перевозки в соответствии с </w:t>
            </w:r>
            <w:r w:rsidRPr="00EF60A5">
              <w:rPr>
                <w:rFonts w:ascii="Arial" w:hAnsi="Arial" w:cs="Arial"/>
                <w:spacing w:val="-1"/>
              </w:rPr>
              <w:t>Транспортным заказом (Заявкой)</w:t>
            </w:r>
            <w:r w:rsidRPr="00EF60A5">
              <w:rPr>
                <w:rFonts w:ascii="Arial" w:hAnsi="Arial" w:cs="Arial"/>
              </w:rPr>
              <w:t>.</w:t>
            </w:r>
          </w:p>
          <w:p w14:paraId="1E6D597C" w14:textId="77777777" w:rsidR="0036786A" w:rsidRPr="00EF60A5" w:rsidRDefault="0036786A" w:rsidP="0036786A">
            <w:pPr>
              <w:spacing w:line="240" w:lineRule="auto"/>
              <w:jc w:val="both"/>
              <w:rPr>
                <w:rFonts w:ascii="Arial" w:hAnsi="Arial" w:cs="Arial"/>
              </w:rPr>
            </w:pPr>
            <w:r w:rsidRPr="00EF60A5">
              <w:rPr>
                <w:rFonts w:ascii="Arial" w:hAnsi="Arial" w:cs="Arial"/>
              </w:rPr>
              <w:t>4.1.2.</w:t>
            </w:r>
            <w:r w:rsidR="006A3057" w:rsidRPr="00EF60A5">
              <w:rPr>
                <w:rFonts w:ascii="Arial" w:hAnsi="Arial" w:cs="Arial"/>
              </w:rPr>
              <w:t xml:space="preserve"> </w:t>
            </w:r>
            <w:r w:rsidRPr="00EF60A5">
              <w:rPr>
                <w:rFonts w:ascii="Arial" w:hAnsi="Arial" w:cs="Arial"/>
              </w:rPr>
              <w:t>Экспедитор обязан организовать подачу под загрузку требуемого типа подвижного состава в технически исправном состоянии, обеспеченного всеми необходимыми для выполнения перевозки документами; случай отсутствия необходимых документов приравнивается к неподаче подвижного состава под загрузку.</w:t>
            </w:r>
          </w:p>
          <w:p w14:paraId="640E9BB9" w14:textId="77777777" w:rsidR="0036786A" w:rsidRPr="00EF60A5" w:rsidRDefault="0036786A" w:rsidP="0036786A">
            <w:pPr>
              <w:pStyle w:val="a3"/>
              <w:rPr>
                <w:rFonts w:ascii="Arial" w:hAnsi="Arial" w:cs="Arial"/>
                <w:sz w:val="22"/>
                <w:szCs w:val="22"/>
              </w:rPr>
            </w:pPr>
            <w:r w:rsidRPr="00EF60A5">
              <w:rPr>
                <w:rFonts w:ascii="Arial" w:hAnsi="Arial" w:cs="Arial"/>
                <w:sz w:val="22"/>
                <w:szCs w:val="22"/>
              </w:rPr>
              <w:t>4.1.3.</w:t>
            </w:r>
            <w:r w:rsidR="006A3057" w:rsidRPr="00EF60A5">
              <w:rPr>
                <w:rFonts w:ascii="Arial" w:hAnsi="Arial" w:cs="Arial"/>
                <w:sz w:val="22"/>
                <w:szCs w:val="22"/>
              </w:rPr>
              <w:t xml:space="preserve"> </w:t>
            </w:r>
            <w:r w:rsidRPr="00EF60A5">
              <w:rPr>
                <w:rFonts w:ascii="Arial" w:hAnsi="Arial" w:cs="Arial"/>
                <w:sz w:val="22"/>
                <w:szCs w:val="22"/>
              </w:rPr>
              <w:t>Экспедитор обязан обеспечить доставку вверенного Клиентом груза в указанный пункт назначения и выдать его уполномоченному лицу в целости и сохранности, согласно товарно-транспортной накладной и переданным на месте погрузки и таможенного оформления документам.</w:t>
            </w:r>
          </w:p>
          <w:p w14:paraId="1F78F275" w14:textId="77777777" w:rsidR="0036786A" w:rsidRPr="00EF60A5" w:rsidRDefault="0036786A" w:rsidP="0036786A">
            <w:pPr>
              <w:pStyle w:val="a3"/>
              <w:rPr>
                <w:rFonts w:ascii="Arial" w:hAnsi="Arial" w:cs="Arial"/>
                <w:sz w:val="22"/>
                <w:szCs w:val="22"/>
              </w:rPr>
            </w:pPr>
          </w:p>
          <w:p w14:paraId="7DFA3BB5" w14:textId="77777777" w:rsidR="0036786A" w:rsidRPr="00EF60A5" w:rsidRDefault="0036786A" w:rsidP="0036786A">
            <w:pPr>
              <w:spacing w:line="240" w:lineRule="auto"/>
              <w:jc w:val="both"/>
              <w:rPr>
                <w:rFonts w:ascii="Arial" w:hAnsi="Arial" w:cs="Arial"/>
              </w:rPr>
            </w:pPr>
            <w:r w:rsidRPr="00EF60A5">
              <w:rPr>
                <w:rFonts w:ascii="Arial" w:hAnsi="Arial" w:cs="Arial"/>
              </w:rPr>
              <w:t>4.1.4.</w:t>
            </w:r>
            <w:r w:rsidR="006A3057" w:rsidRPr="00EF60A5">
              <w:rPr>
                <w:rFonts w:ascii="Arial" w:hAnsi="Arial" w:cs="Arial"/>
              </w:rPr>
              <w:t xml:space="preserve"> </w:t>
            </w:r>
            <w:r w:rsidRPr="00EF60A5">
              <w:rPr>
                <w:rFonts w:ascii="Arial" w:hAnsi="Arial" w:cs="Arial"/>
              </w:rPr>
              <w:t>Экспедитор обязан незамедлительно информировать Клиента обо всех проблемах и возможных дополнительных расходах, возникающих в процессе загрузки, транспортировки, разгрузки груза и прохождения таможенных формальностей.</w:t>
            </w:r>
          </w:p>
          <w:p w14:paraId="03D17A5B" w14:textId="77777777" w:rsidR="0036786A" w:rsidRPr="00EF60A5" w:rsidRDefault="0036786A" w:rsidP="0036786A">
            <w:pPr>
              <w:spacing w:line="240" w:lineRule="auto"/>
              <w:jc w:val="both"/>
              <w:rPr>
                <w:rFonts w:ascii="Arial" w:hAnsi="Arial" w:cs="Arial"/>
              </w:rPr>
            </w:pPr>
            <w:r w:rsidRPr="00EF60A5">
              <w:rPr>
                <w:rFonts w:ascii="Arial" w:hAnsi="Arial" w:cs="Arial"/>
              </w:rPr>
              <w:lastRenderedPageBreak/>
              <w:t>4.1.5.</w:t>
            </w:r>
            <w:r w:rsidR="006A3057" w:rsidRPr="00EF60A5">
              <w:rPr>
                <w:rFonts w:ascii="Arial" w:hAnsi="Arial" w:cs="Arial"/>
              </w:rPr>
              <w:t xml:space="preserve"> </w:t>
            </w:r>
            <w:r w:rsidRPr="00EF60A5">
              <w:rPr>
                <w:rFonts w:ascii="Arial" w:hAnsi="Arial" w:cs="Arial"/>
              </w:rPr>
              <w:t>Экспедитор обязан сообщать Клиенту о вынужденных задержках транспортных средств в пути следования, авариях и других происшествия</w:t>
            </w:r>
            <w:r w:rsidR="00FF2E0B" w:rsidRPr="00EF60A5">
              <w:rPr>
                <w:rFonts w:ascii="Arial" w:hAnsi="Arial" w:cs="Arial"/>
              </w:rPr>
              <w:t>х</w:t>
            </w:r>
            <w:r w:rsidRPr="00EF60A5">
              <w:rPr>
                <w:rFonts w:ascii="Arial" w:hAnsi="Arial" w:cs="Arial"/>
              </w:rPr>
              <w:t>, препятствующих своевременной доставке груза либо угрожающих его сохранности.</w:t>
            </w:r>
          </w:p>
          <w:p w14:paraId="164FA23E" w14:textId="77777777" w:rsidR="0036786A" w:rsidRPr="00EF60A5" w:rsidRDefault="0036786A" w:rsidP="0059339A">
            <w:pPr>
              <w:spacing w:after="0" w:line="240" w:lineRule="auto"/>
              <w:jc w:val="both"/>
              <w:rPr>
                <w:rFonts w:ascii="Arial" w:hAnsi="Arial" w:cs="Arial"/>
              </w:rPr>
            </w:pPr>
            <w:r w:rsidRPr="00EF60A5">
              <w:rPr>
                <w:rFonts w:ascii="Arial" w:hAnsi="Arial" w:cs="Arial"/>
              </w:rPr>
              <w:t>4.1.6. Экспедитор оставляет за собой право отозвать автотранспорт в следующих случаях:</w:t>
            </w:r>
          </w:p>
          <w:p w14:paraId="080FEC4F" w14:textId="77777777" w:rsidR="0036786A" w:rsidRPr="00EF60A5" w:rsidRDefault="0036786A" w:rsidP="0059339A">
            <w:pPr>
              <w:spacing w:after="0" w:line="240" w:lineRule="auto"/>
              <w:jc w:val="both"/>
              <w:rPr>
                <w:rFonts w:ascii="Arial" w:hAnsi="Arial" w:cs="Arial"/>
              </w:rPr>
            </w:pPr>
            <w:r w:rsidRPr="00EF60A5">
              <w:rPr>
                <w:rFonts w:ascii="Arial" w:hAnsi="Arial" w:cs="Arial"/>
              </w:rPr>
              <w:t>- если Клиент не обеспечит загрузку в течении 24 часов, с момента подачи автомобиля.</w:t>
            </w:r>
          </w:p>
          <w:p w14:paraId="65E9469F" w14:textId="77777777" w:rsidR="0036786A" w:rsidRPr="00EF60A5" w:rsidRDefault="0036786A" w:rsidP="0059339A">
            <w:pPr>
              <w:spacing w:after="0" w:line="240" w:lineRule="auto"/>
              <w:jc w:val="both"/>
              <w:rPr>
                <w:rFonts w:ascii="Arial" w:hAnsi="Arial" w:cs="Arial"/>
              </w:rPr>
            </w:pPr>
            <w:r w:rsidRPr="00EF60A5">
              <w:rPr>
                <w:rFonts w:ascii="Arial" w:hAnsi="Arial" w:cs="Arial"/>
              </w:rPr>
              <w:t>- если загруженный груз не соответствует описанному в накладной;</w:t>
            </w:r>
          </w:p>
          <w:p w14:paraId="41473D3E" w14:textId="77777777" w:rsidR="0036786A" w:rsidRPr="00EF60A5" w:rsidRDefault="0036786A" w:rsidP="0059339A">
            <w:pPr>
              <w:spacing w:after="0" w:line="240" w:lineRule="auto"/>
              <w:jc w:val="both"/>
              <w:rPr>
                <w:rFonts w:ascii="Arial" w:hAnsi="Arial" w:cs="Arial"/>
              </w:rPr>
            </w:pPr>
            <w:r w:rsidRPr="00EF60A5">
              <w:rPr>
                <w:rFonts w:ascii="Arial" w:hAnsi="Arial" w:cs="Arial"/>
              </w:rPr>
              <w:t>- если загрузка осуществляется с нарушением правил и норм загрузки;</w:t>
            </w:r>
          </w:p>
          <w:p w14:paraId="65055A8C" w14:textId="77777777" w:rsidR="0036786A" w:rsidRPr="00EF60A5" w:rsidRDefault="0036786A" w:rsidP="0059339A">
            <w:pPr>
              <w:spacing w:after="0" w:line="240" w:lineRule="auto"/>
              <w:jc w:val="both"/>
              <w:rPr>
                <w:rFonts w:ascii="Arial" w:hAnsi="Arial" w:cs="Arial"/>
              </w:rPr>
            </w:pPr>
            <w:r w:rsidRPr="00EF60A5">
              <w:rPr>
                <w:rFonts w:ascii="Arial" w:hAnsi="Arial" w:cs="Arial"/>
              </w:rPr>
              <w:t>- если груз упакован ненадлежащим образом или есть повреждения упаковки.</w:t>
            </w:r>
          </w:p>
          <w:p w14:paraId="196FA3B3" w14:textId="77777777" w:rsidR="00DF172D" w:rsidRPr="00EF60A5" w:rsidRDefault="00DF172D" w:rsidP="00DF172D">
            <w:pPr>
              <w:spacing w:line="240" w:lineRule="auto"/>
              <w:jc w:val="both"/>
              <w:rPr>
                <w:rFonts w:ascii="Arial" w:hAnsi="Arial" w:cs="Arial"/>
              </w:rPr>
            </w:pPr>
            <w:r w:rsidRPr="00EF60A5">
              <w:rPr>
                <w:rFonts w:ascii="Arial" w:hAnsi="Arial" w:cs="Arial"/>
              </w:rPr>
              <w:t>Во всех этих случаях Экспедитор не несет от</w:t>
            </w:r>
            <w:permStart w:id="1675035900" w:edGrp="everyone"/>
            <w:permEnd w:id="1675035900"/>
            <w:r w:rsidRPr="00EF60A5">
              <w:rPr>
                <w:rFonts w:ascii="Arial" w:hAnsi="Arial" w:cs="Arial"/>
              </w:rPr>
              <w:t>ветственность перед Клиентом за несостоявшийся рейс, а Клиент оплачивает Экспедитору расходы по холостому пробегу автотранспорта к месту загрузки и обратно. Простой транспортного средства свыше указанного времени оплачивается Клиентом на условиях пункта 6.6. настоящего договора, если иное не оговорено в заявке Клиента на конкретную перевозку и не подтверждено Экспедитором.</w:t>
            </w:r>
          </w:p>
          <w:p w14:paraId="6AE7C0A6" w14:textId="77777777" w:rsidR="0036786A" w:rsidRPr="00EF60A5" w:rsidRDefault="0036786A" w:rsidP="0036786A">
            <w:pPr>
              <w:spacing w:line="240" w:lineRule="auto"/>
              <w:jc w:val="both"/>
              <w:rPr>
                <w:rFonts w:ascii="Arial" w:hAnsi="Arial" w:cs="Arial"/>
              </w:rPr>
            </w:pPr>
            <w:r w:rsidRPr="00EF60A5">
              <w:rPr>
                <w:rFonts w:ascii="Arial" w:hAnsi="Arial" w:cs="Arial"/>
              </w:rPr>
              <w:t>4.1.7. Экспедитор обязуется за вознаграждение и за счет Клиента согласовать и организовать выполнение определенных настоящим договором услуг, связанных с перевозкой груза (страхование, складирование, организация таможенного оформления и др.).</w:t>
            </w:r>
          </w:p>
          <w:p w14:paraId="57D68A1A" w14:textId="77777777" w:rsidR="0036786A" w:rsidRPr="00EF60A5" w:rsidRDefault="0036786A" w:rsidP="0036786A">
            <w:pPr>
              <w:spacing w:line="240" w:lineRule="auto"/>
              <w:jc w:val="both"/>
              <w:rPr>
                <w:rFonts w:ascii="Arial" w:hAnsi="Arial" w:cs="Arial"/>
                <w:b/>
                <w:i/>
              </w:rPr>
            </w:pPr>
            <w:r w:rsidRPr="00EF60A5">
              <w:rPr>
                <w:rFonts w:ascii="Arial" w:hAnsi="Arial" w:cs="Arial"/>
                <w:b/>
                <w:i/>
              </w:rPr>
              <w:t>4.2.</w:t>
            </w:r>
            <w:r w:rsidR="006A3057" w:rsidRPr="00EF60A5">
              <w:rPr>
                <w:rFonts w:ascii="Arial" w:hAnsi="Arial" w:cs="Arial"/>
                <w:b/>
                <w:i/>
              </w:rPr>
              <w:t xml:space="preserve"> </w:t>
            </w:r>
            <w:r w:rsidRPr="00EF60A5">
              <w:rPr>
                <w:rFonts w:ascii="Arial" w:hAnsi="Arial" w:cs="Arial"/>
                <w:b/>
                <w:i/>
              </w:rPr>
              <w:t>Обязанности Клиента:</w:t>
            </w:r>
          </w:p>
          <w:p w14:paraId="5C7CF391" w14:textId="77777777" w:rsidR="0036786A" w:rsidRPr="00EF60A5" w:rsidRDefault="0036786A" w:rsidP="0036786A">
            <w:pPr>
              <w:spacing w:line="240" w:lineRule="auto"/>
              <w:jc w:val="both"/>
              <w:rPr>
                <w:rFonts w:ascii="Arial" w:hAnsi="Arial" w:cs="Arial"/>
              </w:rPr>
            </w:pPr>
            <w:r w:rsidRPr="00EF60A5">
              <w:rPr>
                <w:rFonts w:ascii="Arial" w:hAnsi="Arial" w:cs="Arial"/>
              </w:rPr>
              <w:t>4.2.1.</w:t>
            </w:r>
            <w:r w:rsidR="006A3057" w:rsidRPr="00EF60A5">
              <w:rPr>
                <w:rFonts w:ascii="Arial" w:hAnsi="Arial" w:cs="Arial"/>
              </w:rPr>
              <w:t xml:space="preserve"> </w:t>
            </w:r>
            <w:r w:rsidRPr="00EF60A5">
              <w:rPr>
                <w:rFonts w:ascii="Arial" w:hAnsi="Arial" w:cs="Arial"/>
              </w:rPr>
              <w:t xml:space="preserve">Клиент обязан </w:t>
            </w:r>
            <w:r w:rsidR="00FF2E0B" w:rsidRPr="00EF60A5">
              <w:rPr>
                <w:rFonts w:ascii="Arial" w:hAnsi="Arial" w:cs="Arial"/>
              </w:rPr>
              <w:t xml:space="preserve">указать </w:t>
            </w:r>
            <w:r w:rsidRPr="00EF60A5">
              <w:rPr>
                <w:rFonts w:ascii="Arial" w:hAnsi="Arial" w:cs="Arial"/>
              </w:rPr>
              <w:t xml:space="preserve">в </w:t>
            </w:r>
            <w:r w:rsidRPr="00EF60A5">
              <w:rPr>
                <w:rFonts w:ascii="Arial" w:hAnsi="Arial" w:cs="Arial"/>
                <w:spacing w:val="-1"/>
              </w:rPr>
              <w:t xml:space="preserve">Транспортном заказе (Заявке) </w:t>
            </w:r>
            <w:r w:rsidRPr="00EF60A5">
              <w:rPr>
                <w:rFonts w:ascii="Arial" w:hAnsi="Arial" w:cs="Arial"/>
              </w:rPr>
              <w:t>всю необходимую информацию о перевозке по форме, указанной в пункте 3.1 настоящего договора, и гарантировать полноту и достоверность переданной информации.</w:t>
            </w:r>
          </w:p>
          <w:p w14:paraId="4098DFA3" w14:textId="77777777" w:rsidR="0036786A" w:rsidRPr="00EF60A5" w:rsidRDefault="0036786A" w:rsidP="0036786A">
            <w:pPr>
              <w:spacing w:line="240" w:lineRule="auto"/>
              <w:jc w:val="both"/>
              <w:rPr>
                <w:rFonts w:ascii="Arial" w:hAnsi="Arial" w:cs="Arial"/>
              </w:rPr>
            </w:pPr>
            <w:r w:rsidRPr="00EF60A5">
              <w:rPr>
                <w:rFonts w:ascii="Arial" w:hAnsi="Arial" w:cs="Arial"/>
              </w:rPr>
              <w:t>4.2.2. Клиент обязан собственными силами или с привлечением третьих лиц осуществить погрузку/разгрузку транспортного средства (контейнера), исключая их повреждение или загрязнение.</w:t>
            </w:r>
          </w:p>
          <w:p w14:paraId="43C84183" w14:textId="77777777" w:rsidR="0036786A" w:rsidRPr="00EF60A5" w:rsidRDefault="0036786A" w:rsidP="0036786A">
            <w:pPr>
              <w:spacing w:line="240" w:lineRule="auto"/>
              <w:jc w:val="both"/>
              <w:rPr>
                <w:rFonts w:ascii="Arial" w:hAnsi="Arial" w:cs="Arial"/>
              </w:rPr>
            </w:pPr>
            <w:r w:rsidRPr="00EF60A5">
              <w:rPr>
                <w:rFonts w:ascii="Arial" w:hAnsi="Arial" w:cs="Arial"/>
              </w:rPr>
              <w:t>4.2.3. Клиент обязан осуществить крепление и размещение груза в транспортном средстве (контейнере) таким образом, чтобы они обеспечивали его сохранность в процессе перевозки, а также исключали возможность повреждения и/или загрязнения транспортных средств (контейнеров, судна и т.п.), а также любого другого имущества третьих лиц.</w:t>
            </w:r>
          </w:p>
          <w:p w14:paraId="74861B7F" w14:textId="77777777" w:rsidR="0036786A" w:rsidRPr="00EF60A5" w:rsidRDefault="0036786A" w:rsidP="0036786A">
            <w:pPr>
              <w:spacing w:line="240" w:lineRule="auto"/>
              <w:jc w:val="both"/>
              <w:rPr>
                <w:rFonts w:ascii="Arial" w:hAnsi="Arial" w:cs="Arial"/>
              </w:rPr>
            </w:pPr>
            <w:r w:rsidRPr="00EF60A5">
              <w:rPr>
                <w:rFonts w:ascii="Arial" w:hAnsi="Arial" w:cs="Arial"/>
              </w:rPr>
              <w:t>4.2.4. Клиент обязан при погрузке выполнять требования представителей Экспедитора по рациональному размещению груза в грузовом помещении транспортного средства во избежание нарушений норм весовых параметров. В случае превышения весовых параметров Клиент обязан незамедлительно проинформировать об этом Экспедитора и письменно подтвердить оплату дополнительных расходов (штрафов), в случае, если таковые возникнут в процессе перевозки.</w:t>
            </w:r>
          </w:p>
          <w:p w14:paraId="57D9E054" w14:textId="77777777" w:rsidR="0036786A" w:rsidRPr="00EF60A5" w:rsidRDefault="0036786A" w:rsidP="0036786A">
            <w:pPr>
              <w:spacing w:line="240" w:lineRule="auto"/>
              <w:jc w:val="both"/>
              <w:rPr>
                <w:rFonts w:ascii="Arial" w:hAnsi="Arial" w:cs="Arial"/>
              </w:rPr>
            </w:pPr>
            <w:r w:rsidRPr="00EF60A5">
              <w:rPr>
                <w:rFonts w:ascii="Arial" w:hAnsi="Arial" w:cs="Arial"/>
              </w:rPr>
              <w:t>4.2.5. Клиент обязан письменно информировать Экспедитора о свойствах груза, вследствие которых может быть причинен вред самому грузу, третьим лицам, их имуществу, другим грузам, окружающей среде, а также о свойствах груза, подверженного быстрой порче.</w:t>
            </w:r>
          </w:p>
          <w:p w14:paraId="5C7FE6D5"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4.2.6. Клиент обязан обеспечить проведение процедуры погрузки/разгрузки транспортных средств и таможенное оформление перевозимого груза при международных перевозках с таможенным оформлением в течение </w:t>
            </w:r>
            <w:r w:rsidR="00303ECD" w:rsidRPr="00EF60A5">
              <w:rPr>
                <w:rFonts w:ascii="Arial" w:hAnsi="Arial" w:cs="Arial"/>
              </w:rPr>
              <w:t>2</w:t>
            </w:r>
            <w:r w:rsidRPr="00EF60A5">
              <w:rPr>
                <w:rFonts w:ascii="Arial" w:hAnsi="Arial" w:cs="Arial"/>
              </w:rPr>
              <w:t>4 часов</w:t>
            </w:r>
            <w:r w:rsidR="00303ECD" w:rsidRPr="00EF60A5">
              <w:rPr>
                <w:rFonts w:ascii="Arial" w:hAnsi="Arial" w:cs="Arial"/>
              </w:rPr>
              <w:t xml:space="preserve"> при экспорте и в течение 48 часов при импорте</w:t>
            </w:r>
            <w:r w:rsidRPr="00EF60A5">
              <w:rPr>
                <w:rFonts w:ascii="Arial" w:hAnsi="Arial" w:cs="Arial"/>
              </w:rPr>
              <w:t xml:space="preserve"> на территории </w:t>
            </w:r>
            <w:r w:rsidR="00303ECD" w:rsidRPr="00EF60A5">
              <w:rPr>
                <w:rFonts w:ascii="Arial" w:hAnsi="Arial" w:cs="Arial"/>
              </w:rPr>
              <w:t xml:space="preserve">РФ и </w:t>
            </w:r>
            <w:r w:rsidRPr="00EF60A5">
              <w:rPr>
                <w:rFonts w:ascii="Arial" w:hAnsi="Arial" w:cs="Arial"/>
              </w:rPr>
              <w:t>стран СНГ и 24 часов на иностранной территории</w:t>
            </w:r>
            <w:r w:rsidR="00193008" w:rsidRPr="00EF60A5">
              <w:rPr>
                <w:rFonts w:ascii="Arial" w:hAnsi="Arial" w:cs="Arial"/>
              </w:rPr>
              <w:t>, включая выходные и праздничные дни</w:t>
            </w:r>
            <w:r w:rsidRPr="00EF60A5">
              <w:rPr>
                <w:rFonts w:ascii="Arial" w:hAnsi="Arial" w:cs="Arial"/>
              </w:rPr>
              <w:t>. При перевозках в рамках территории стран СНГ без таможенного оформления и перевозках в рамках территории РФ нормативное время н</w:t>
            </w:r>
            <w:r w:rsidR="0019408C" w:rsidRPr="00EF60A5">
              <w:rPr>
                <w:rFonts w:ascii="Arial" w:hAnsi="Arial" w:cs="Arial"/>
              </w:rPr>
              <w:t>а погрузку/выгрузку – 5</w:t>
            </w:r>
            <w:r w:rsidRPr="00EF60A5">
              <w:rPr>
                <w:rFonts w:ascii="Arial" w:hAnsi="Arial" w:cs="Arial"/>
              </w:rPr>
              <w:t xml:space="preserve"> часов. Простой транспортного средства свыше указанного времени оплачивается Клиентом на условиях пункта 6.6 настоящего договора, если иное не оговорено в </w:t>
            </w:r>
            <w:r w:rsidRPr="00EF60A5">
              <w:rPr>
                <w:rFonts w:ascii="Arial" w:hAnsi="Arial" w:cs="Arial"/>
                <w:spacing w:val="-1"/>
              </w:rPr>
              <w:t xml:space="preserve">Транспортном заказе (Заявке) </w:t>
            </w:r>
            <w:r w:rsidRPr="00EF60A5">
              <w:rPr>
                <w:rFonts w:ascii="Arial" w:hAnsi="Arial" w:cs="Arial"/>
              </w:rPr>
              <w:t>на конкретную перевозку и письменно не подтверждено Экспедитором.</w:t>
            </w:r>
          </w:p>
          <w:p w14:paraId="31C75DEF" w14:textId="77777777" w:rsidR="0036786A" w:rsidRPr="00EF60A5" w:rsidRDefault="0036786A" w:rsidP="0036786A">
            <w:pPr>
              <w:spacing w:line="240" w:lineRule="auto"/>
              <w:jc w:val="both"/>
              <w:rPr>
                <w:rFonts w:ascii="Arial" w:hAnsi="Arial" w:cs="Arial"/>
              </w:rPr>
            </w:pPr>
            <w:r w:rsidRPr="00EF60A5">
              <w:rPr>
                <w:rFonts w:ascii="Arial" w:hAnsi="Arial" w:cs="Arial"/>
              </w:rPr>
              <w:lastRenderedPageBreak/>
              <w:t>4.2.7. Клиент обязан своевременно предоставлять все необходимые для беспрепятственного исполнения заказа и оформленные в установленном порядке товаросопроводительные и таможенные документы на перевозимый груз.</w:t>
            </w:r>
          </w:p>
          <w:p w14:paraId="486B6A86" w14:textId="77777777" w:rsidR="0036786A" w:rsidRPr="00EF60A5" w:rsidRDefault="0036786A" w:rsidP="0036786A">
            <w:pPr>
              <w:spacing w:line="240" w:lineRule="auto"/>
              <w:jc w:val="both"/>
              <w:rPr>
                <w:rFonts w:ascii="Arial" w:hAnsi="Arial" w:cs="Arial"/>
              </w:rPr>
            </w:pPr>
            <w:r w:rsidRPr="00EF60A5">
              <w:rPr>
                <w:rFonts w:ascii="Arial" w:hAnsi="Arial" w:cs="Arial"/>
              </w:rPr>
              <w:t>4.2.8. Клиент несет ответственность перед Экспедитором за ущерб, причиненный представителям, оборудованию или транспортным средствам последнего при  погрузочно-разгрузочных операциях, а также за повреждения транспортного средства, вызванные дефектами упаковки груза или неправильным либо недостаточным креплением груза.</w:t>
            </w:r>
          </w:p>
          <w:p w14:paraId="5BE26235" w14:textId="77777777" w:rsidR="0036786A" w:rsidRPr="00EF60A5" w:rsidRDefault="0036786A" w:rsidP="0036786A">
            <w:pPr>
              <w:spacing w:line="240" w:lineRule="auto"/>
              <w:jc w:val="both"/>
              <w:rPr>
                <w:rFonts w:ascii="Arial" w:hAnsi="Arial" w:cs="Arial"/>
              </w:rPr>
            </w:pPr>
            <w:r w:rsidRPr="00EF60A5">
              <w:rPr>
                <w:rFonts w:ascii="Arial" w:hAnsi="Arial" w:cs="Arial"/>
              </w:rPr>
              <w:t>4.2.9. Клиент обязан решать все спорные вопросы, возникающие в процессе перевозки, связанные с недостаточным количеством документов или указанием недостоверных данных в сопроводительных документах с пограничными и таможенными органами стран отправителя, получателя и транзита груза собственными силами и за счет собственных средств. Задержка транспортного средства по вышеуказанной причине на срок более 24 часов приравнивается к сверхнормативному простою и оплачивается Экспедитору согласно пункту 6.6 настоящего договора.</w:t>
            </w:r>
          </w:p>
          <w:p w14:paraId="16DE68B1" w14:textId="77777777" w:rsidR="0036786A" w:rsidRPr="00EF60A5" w:rsidRDefault="0036786A" w:rsidP="0036786A">
            <w:pPr>
              <w:spacing w:line="240" w:lineRule="auto"/>
              <w:jc w:val="both"/>
              <w:rPr>
                <w:rFonts w:ascii="Arial" w:hAnsi="Arial" w:cs="Arial"/>
              </w:rPr>
            </w:pPr>
            <w:r w:rsidRPr="00EF60A5">
              <w:rPr>
                <w:rFonts w:ascii="Arial" w:hAnsi="Arial" w:cs="Arial"/>
              </w:rPr>
              <w:t>4.2.10. Клиент обязан немедленно информировать Экспедитора о необходимости переадресовки транспортного средства, в случае возникновения таковой и оплатить Экспедитору связанные с этим дополнительные расходы.</w:t>
            </w:r>
          </w:p>
          <w:p w14:paraId="6D63152E" w14:textId="77777777" w:rsidR="0036786A" w:rsidRPr="00EF60A5" w:rsidRDefault="0036786A" w:rsidP="0036786A">
            <w:pPr>
              <w:spacing w:line="240" w:lineRule="auto"/>
              <w:jc w:val="both"/>
              <w:rPr>
                <w:rFonts w:ascii="Arial" w:hAnsi="Arial" w:cs="Arial"/>
              </w:rPr>
            </w:pPr>
            <w:r w:rsidRPr="00EF60A5">
              <w:rPr>
                <w:rFonts w:ascii="Arial" w:hAnsi="Arial" w:cs="Arial"/>
              </w:rPr>
              <w:t>4.2.11. Клиент несет ответственность за предоставление точного адреса доставки груза, дополнительных инструкций в письменном виде, необходимых водителю для нахождения адреса и идентификации грузополучателя, предоставление лицом, получающим груз</w:t>
            </w:r>
            <w:r w:rsidR="0066328A" w:rsidRPr="00EF60A5">
              <w:rPr>
                <w:rFonts w:ascii="Arial" w:hAnsi="Arial" w:cs="Arial"/>
              </w:rPr>
              <w:t>,</w:t>
            </w:r>
            <w:r w:rsidRPr="00EF60A5">
              <w:rPr>
                <w:rFonts w:ascii="Arial" w:hAnsi="Arial" w:cs="Arial"/>
              </w:rPr>
              <w:t xml:space="preserve"> доверенности в письменном виде. В случае непредоставления Клиентом данной информации или предоставления неточных данных, с Экспедитора снимается всякая ответственность за последствия</w:t>
            </w:r>
            <w:r w:rsidR="00DF172D" w:rsidRPr="00EF60A5">
              <w:rPr>
                <w:rFonts w:ascii="Arial" w:hAnsi="Arial" w:cs="Arial"/>
              </w:rPr>
              <w:t xml:space="preserve"> предоставления недостоверной информации.</w:t>
            </w:r>
          </w:p>
          <w:p w14:paraId="0D307F79" w14:textId="77777777" w:rsidR="0036786A" w:rsidRPr="00EF60A5" w:rsidRDefault="0036786A" w:rsidP="0036786A">
            <w:pPr>
              <w:spacing w:line="240" w:lineRule="auto"/>
              <w:jc w:val="both"/>
              <w:rPr>
                <w:rFonts w:ascii="Arial" w:hAnsi="Arial" w:cs="Arial"/>
              </w:rPr>
            </w:pPr>
            <w:r w:rsidRPr="00EF60A5">
              <w:rPr>
                <w:rFonts w:ascii="Arial" w:hAnsi="Arial" w:cs="Arial"/>
              </w:rPr>
              <w:t>4.2.12.В случае предъявления претензии касательно перевозимого груза, Клиент обязан предоставить Экспедитору следующие документы, подтверждающие нанесенный ущерб:</w:t>
            </w:r>
          </w:p>
          <w:p w14:paraId="1896FEE1" w14:textId="77777777" w:rsidR="0036786A" w:rsidRPr="00EF60A5" w:rsidRDefault="0036786A" w:rsidP="0036786A">
            <w:pPr>
              <w:pStyle w:val="ac"/>
              <w:numPr>
                <w:ilvl w:val="0"/>
                <w:numId w:val="2"/>
              </w:numPr>
              <w:spacing w:line="240" w:lineRule="auto"/>
              <w:jc w:val="both"/>
              <w:rPr>
                <w:rFonts w:ascii="Arial" w:hAnsi="Arial" w:cs="Arial"/>
              </w:rPr>
            </w:pPr>
            <w:r w:rsidRPr="00EF60A5">
              <w:rPr>
                <w:rFonts w:ascii="Arial" w:hAnsi="Arial" w:cs="Arial"/>
              </w:rPr>
              <w:t>товарно-транспортную накладную (</w:t>
            </w:r>
            <w:r w:rsidRPr="00EF60A5">
              <w:rPr>
                <w:rFonts w:ascii="Arial" w:hAnsi="Arial" w:cs="Arial"/>
                <w:lang w:val="en-US"/>
              </w:rPr>
              <w:t>CMR</w:t>
            </w:r>
            <w:r w:rsidRPr="00EF60A5">
              <w:rPr>
                <w:rFonts w:ascii="Arial" w:hAnsi="Arial" w:cs="Arial"/>
              </w:rPr>
              <w:t>-накладную) с отметками (оговорками) о повреждении груза,</w:t>
            </w:r>
          </w:p>
          <w:p w14:paraId="73BCC0DF" w14:textId="77777777" w:rsidR="0036786A" w:rsidRPr="00EF60A5" w:rsidRDefault="0036786A" w:rsidP="0036786A">
            <w:pPr>
              <w:pStyle w:val="ac"/>
              <w:numPr>
                <w:ilvl w:val="0"/>
                <w:numId w:val="2"/>
              </w:numPr>
              <w:spacing w:line="240" w:lineRule="auto"/>
              <w:jc w:val="both"/>
              <w:rPr>
                <w:rFonts w:ascii="Arial" w:hAnsi="Arial" w:cs="Arial"/>
              </w:rPr>
            </w:pPr>
            <w:r w:rsidRPr="00EF60A5">
              <w:rPr>
                <w:rFonts w:ascii="Arial" w:hAnsi="Arial" w:cs="Arial"/>
              </w:rPr>
              <w:t>претензию грузополучателя к Клиенту и претензию Клиента к Экспедитору с калькуляцией ущерба,</w:t>
            </w:r>
          </w:p>
          <w:p w14:paraId="2B4021A0" w14:textId="77777777" w:rsidR="0036786A" w:rsidRPr="00EF60A5" w:rsidRDefault="0036786A" w:rsidP="0036786A">
            <w:pPr>
              <w:pStyle w:val="ac"/>
              <w:numPr>
                <w:ilvl w:val="0"/>
                <w:numId w:val="2"/>
              </w:numPr>
              <w:spacing w:line="240" w:lineRule="auto"/>
              <w:jc w:val="both"/>
              <w:rPr>
                <w:rFonts w:ascii="Arial" w:hAnsi="Arial" w:cs="Arial"/>
              </w:rPr>
            </w:pPr>
            <w:r w:rsidRPr="00EF60A5">
              <w:rPr>
                <w:rFonts w:ascii="Arial" w:hAnsi="Arial" w:cs="Arial"/>
              </w:rPr>
              <w:t>акт независимой экспертизы по состоянию груза, устанавливающий факт наступления ущерба, причины его возникновения, размер причиненного ущерба, или коммерческий акт состояния груза, подписанный представителями грузополучателя и перевозчика.</w:t>
            </w:r>
          </w:p>
          <w:p w14:paraId="5656BF48" w14:textId="77777777" w:rsidR="0036786A" w:rsidRPr="00EF60A5" w:rsidRDefault="0036786A" w:rsidP="0036786A">
            <w:pPr>
              <w:pStyle w:val="ac"/>
              <w:numPr>
                <w:ilvl w:val="0"/>
                <w:numId w:val="2"/>
              </w:numPr>
              <w:spacing w:line="240" w:lineRule="auto"/>
              <w:jc w:val="both"/>
              <w:rPr>
                <w:rFonts w:ascii="Arial" w:hAnsi="Arial" w:cs="Arial"/>
              </w:rPr>
            </w:pPr>
            <w:r w:rsidRPr="00EF60A5">
              <w:rPr>
                <w:rFonts w:ascii="Arial" w:hAnsi="Arial" w:cs="Arial"/>
              </w:rPr>
              <w:t>инвойсы на поврежденный груз для подтверждения стоимости груза, упаковочные ведомости на груз или спецификацию,</w:t>
            </w:r>
          </w:p>
          <w:p w14:paraId="58F503EC" w14:textId="77777777" w:rsidR="0036786A" w:rsidRPr="00EF60A5" w:rsidRDefault="0036786A" w:rsidP="0036786A">
            <w:pPr>
              <w:pStyle w:val="ac"/>
              <w:numPr>
                <w:ilvl w:val="0"/>
                <w:numId w:val="2"/>
              </w:numPr>
              <w:spacing w:line="240" w:lineRule="auto"/>
              <w:jc w:val="both"/>
              <w:rPr>
                <w:rFonts w:ascii="Arial" w:hAnsi="Arial" w:cs="Arial"/>
              </w:rPr>
            </w:pPr>
            <w:r w:rsidRPr="00EF60A5">
              <w:rPr>
                <w:rFonts w:ascii="Arial" w:hAnsi="Arial" w:cs="Arial"/>
              </w:rPr>
              <w:t>счета на дополнительно понесенные расходы.</w:t>
            </w:r>
          </w:p>
          <w:p w14:paraId="4AA45B9C"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4.2.13. Клиент обязан подписывать и передавать Экспедитору акт выполненных работ или предоставлять мотивированный отказ от подписания акта выполненных работ в течение 15 (Пятнадцати) дней с момента получения указанного акта от Экспедитора. </w:t>
            </w:r>
          </w:p>
          <w:p w14:paraId="1E5B5893"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В случае неполучения Экспедитором подписанного Клиентом акта выполненных работ или мотивированного отказа от подписания акта выполненных работ в сроки, указанные в настоящем пункте, считается, что акт выполненных работ подписан Клиентом и Клиент согласен с суммами и объемами, проставленными в Акте выполненных работ, и работы считаются принятыми Клиентом как оказанные надлежащим образом. </w:t>
            </w:r>
          </w:p>
          <w:p w14:paraId="3161BE45" w14:textId="77777777" w:rsidR="0036786A" w:rsidRPr="00EF60A5" w:rsidRDefault="0036786A" w:rsidP="0036786A">
            <w:pPr>
              <w:spacing w:line="240" w:lineRule="auto"/>
              <w:jc w:val="both"/>
              <w:rPr>
                <w:rFonts w:ascii="Arial" w:hAnsi="Arial" w:cs="Arial"/>
                <w:b/>
              </w:rPr>
            </w:pPr>
            <w:r w:rsidRPr="00EF60A5">
              <w:rPr>
                <w:rFonts w:ascii="Arial" w:hAnsi="Arial" w:cs="Arial"/>
                <w:b/>
              </w:rPr>
              <w:t>5. СТОИМОСТЬ УСЛУГ И ПОРЯДОК РАСЧЕТОВ</w:t>
            </w:r>
          </w:p>
          <w:p w14:paraId="0DCD1FC2" w14:textId="77777777" w:rsidR="0036786A" w:rsidRPr="00EF60A5" w:rsidRDefault="0036786A" w:rsidP="0036786A">
            <w:pPr>
              <w:spacing w:line="240" w:lineRule="auto"/>
              <w:jc w:val="both"/>
              <w:rPr>
                <w:rFonts w:ascii="Arial" w:hAnsi="Arial" w:cs="Arial"/>
                <w:spacing w:val="-1"/>
              </w:rPr>
            </w:pPr>
            <w:r w:rsidRPr="00EF60A5">
              <w:rPr>
                <w:rFonts w:ascii="Arial" w:hAnsi="Arial" w:cs="Arial"/>
              </w:rPr>
              <w:t xml:space="preserve">5.1. Размер и порядок оплаты за транспортно-экспедиционные и иные услуги, связанные с транспортно-экспедиционными операциями, согласовываются сторонами в </w:t>
            </w:r>
            <w:r w:rsidRPr="00EF60A5">
              <w:rPr>
                <w:rFonts w:ascii="Arial" w:hAnsi="Arial" w:cs="Arial"/>
                <w:spacing w:val="-1"/>
              </w:rPr>
              <w:t>Транспортном заказе (Заявке).</w:t>
            </w:r>
          </w:p>
          <w:p w14:paraId="1147FBEB" w14:textId="77777777" w:rsidR="0036786A" w:rsidRPr="00EF60A5" w:rsidRDefault="0036786A" w:rsidP="0041582D">
            <w:pPr>
              <w:spacing w:after="0" w:line="240" w:lineRule="auto"/>
              <w:jc w:val="both"/>
              <w:rPr>
                <w:rFonts w:ascii="Arial" w:hAnsi="Arial" w:cs="Arial"/>
              </w:rPr>
            </w:pPr>
            <w:r w:rsidRPr="00EF60A5">
              <w:rPr>
                <w:rFonts w:ascii="Arial" w:hAnsi="Arial" w:cs="Arial"/>
              </w:rPr>
              <w:lastRenderedPageBreak/>
              <w:t xml:space="preserve">5.2. Клиент обязан по выставленному Экспедитором счету оплатить полную стоимость услуг Экспедитора, согласованной в </w:t>
            </w:r>
            <w:r w:rsidRPr="00EF60A5">
              <w:rPr>
                <w:rFonts w:ascii="Arial" w:hAnsi="Arial" w:cs="Arial"/>
                <w:spacing w:val="-1"/>
              </w:rPr>
              <w:t>Транспортном заказе (Заявке).</w:t>
            </w:r>
          </w:p>
          <w:p w14:paraId="119820D1" w14:textId="77777777" w:rsidR="0036786A" w:rsidRPr="00EF60A5" w:rsidRDefault="0036786A" w:rsidP="0041582D">
            <w:pPr>
              <w:spacing w:after="0" w:line="240" w:lineRule="auto"/>
              <w:jc w:val="both"/>
              <w:rPr>
                <w:rFonts w:ascii="Arial" w:hAnsi="Arial" w:cs="Arial"/>
              </w:rPr>
            </w:pPr>
            <w:r w:rsidRPr="00EF60A5">
              <w:rPr>
                <w:rFonts w:ascii="Arial" w:hAnsi="Arial" w:cs="Arial"/>
              </w:rPr>
              <w:t>Стоимость услуг включает:</w:t>
            </w:r>
          </w:p>
          <w:p w14:paraId="142FBF7B" w14:textId="77777777" w:rsidR="0036786A" w:rsidRPr="00EF60A5" w:rsidRDefault="0036786A" w:rsidP="0041582D">
            <w:pPr>
              <w:spacing w:after="0" w:line="240" w:lineRule="auto"/>
              <w:jc w:val="both"/>
              <w:rPr>
                <w:rFonts w:ascii="Arial" w:hAnsi="Arial" w:cs="Arial"/>
              </w:rPr>
            </w:pPr>
            <w:r w:rsidRPr="00EF60A5">
              <w:rPr>
                <w:rFonts w:ascii="Arial" w:hAnsi="Arial" w:cs="Arial"/>
              </w:rPr>
              <w:t>- услуги по транспортировке (доставк</w:t>
            </w:r>
            <w:r w:rsidR="003C2A69" w:rsidRPr="00EF60A5">
              <w:rPr>
                <w:rFonts w:ascii="Arial" w:hAnsi="Arial" w:cs="Arial"/>
              </w:rPr>
              <w:t>е</w:t>
            </w:r>
            <w:r w:rsidRPr="00EF60A5">
              <w:rPr>
                <w:rFonts w:ascii="Arial" w:hAnsi="Arial" w:cs="Arial"/>
              </w:rPr>
              <w:t>) груза;</w:t>
            </w:r>
          </w:p>
          <w:p w14:paraId="06D18517" w14:textId="77777777" w:rsidR="0036786A" w:rsidRPr="00EF60A5" w:rsidRDefault="0036786A" w:rsidP="0041582D">
            <w:pPr>
              <w:spacing w:after="0" w:line="240" w:lineRule="auto"/>
              <w:jc w:val="both"/>
              <w:rPr>
                <w:rFonts w:ascii="Arial" w:hAnsi="Arial" w:cs="Arial"/>
              </w:rPr>
            </w:pPr>
            <w:r w:rsidRPr="00EF60A5">
              <w:rPr>
                <w:rFonts w:ascii="Arial" w:hAnsi="Arial" w:cs="Arial"/>
              </w:rPr>
              <w:t>- расходы по приобретению иностранной валюты;</w:t>
            </w:r>
          </w:p>
          <w:p w14:paraId="2EEB67B2" w14:textId="77777777" w:rsidR="0036786A" w:rsidRPr="00EF60A5" w:rsidRDefault="0036786A" w:rsidP="0041582D">
            <w:pPr>
              <w:spacing w:after="0" w:line="240" w:lineRule="auto"/>
              <w:jc w:val="both"/>
              <w:rPr>
                <w:rFonts w:ascii="Arial" w:hAnsi="Arial" w:cs="Arial"/>
              </w:rPr>
            </w:pPr>
            <w:r w:rsidRPr="00EF60A5">
              <w:rPr>
                <w:rFonts w:ascii="Arial" w:hAnsi="Arial" w:cs="Arial"/>
              </w:rPr>
              <w:t>- курсовые (суммовые) разницы;</w:t>
            </w:r>
          </w:p>
          <w:p w14:paraId="17F5F52D" w14:textId="77777777" w:rsidR="0036786A" w:rsidRPr="00EF60A5" w:rsidRDefault="0036786A" w:rsidP="0041582D">
            <w:pPr>
              <w:spacing w:after="0" w:line="240" w:lineRule="auto"/>
              <w:jc w:val="both"/>
              <w:rPr>
                <w:rFonts w:ascii="Arial" w:hAnsi="Arial" w:cs="Arial"/>
              </w:rPr>
            </w:pPr>
            <w:r w:rsidRPr="00EF60A5">
              <w:rPr>
                <w:rFonts w:ascii="Arial" w:hAnsi="Arial" w:cs="Arial"/>
              </w:rPr>
              <w:t>- услуги банка за валютный контроль;</w:t>
            </w:r>
          </w:p>
          <w:p w14:paraId="51CB8D33" w14:textId="77777777" w:rsidR="0036786A" w:rsidRPr="00EF60A5" w:rsidRDefault="0036786A" w:rsidP="0041582D">
            <w:pPr>
              <w:spacing w:after="0" w:line="240" w:lineRule="auto"/>
              <w:jc w:val="both"/>
              <w:rPr>
                <w:rFonts w:ascii="Arial" w:hAnsi="Arial" w:cs="Arial"/>
              </w:rPr>
            </w:pPr>
            <w:r w:rsidRPr="00EF60A5">
              <w:rPr>
                <w:rFonts w:ascii="Arial" w:hAnsi="Arial" w:cs="Arial"/>
              </w:rPr>
              <w:t>- услуги банка за перевод денежных средств;</w:t>
            </w:r>
          </w:p>
          <w:p w14:paraId="08F4ACCE" w14:textId="77777777" w:rsidR="0036786A" w:rsidRPr="00EF60A5" w:rsidRDefault="0036786A" w:rsidP="0041582D">
            <w:pPr>
              <w:spacing w:after="0" w:line="240" w:lineRule="auto"/>
              <w:jc w:val="both"/>
              <w:rPr>
                <w:rFonts w:ascii="Arial" w:hAnsi="Arial" w:cs="Arial"/>
              </w:rPr>
            </w:pPr>
            <w:r w:rsidRPr="00EF60A5">
              <w:rPr>
                <w:rFonts w:ascii="Arial" w:hAnsi="Arial" w:cs="Arial"/>
              </w:rPr>
              <w:t>- вознаграждение экспедитора;</w:t>
            </w:r>
          </w:p>
          <w:p w14:paraId="2D96150F" w14:textId="77777777" w:rsidR="0036786A" w:rsidRPr="00EF60A5" w:rsidRDefault="0036786A" w:rsidP="0041582D">
            <w:pPr>
              <w:spacing w:after="0" w:line="240" w:lineRule="auto"/>
              <w:jc w:val="both"/>
              <w:rPr>
                <w:rFonts w:ascii="Arial" w:hAnsi="Arial" w:cs="Arial"/>
              </w:rPr>
            </w:pPr>
            <w:r w:rsidRPr="00EF60A5">
              <w:rPr>
                <w:rFonts w:ascii="Arial" w:hAnsi="Arial" w:cs="Arial"/>
              </w:rPr>
              <w:t>- другие расходы, понесенные экспедитором в рамках настоящего договора.</w:t>
            </w:r>
          </w:p>
          <w:p w14:paraId="71B29918" w14:textId="77777777" w:rsidR="0036786A" w:rsidRPr="00EF60A5" w:rsidRDefault="0036786A" w:rsidP="0036786A">
            <w:pPr>
              <w:spacing w:line="240" w:lineRule="auto"/>
              <w:jc w:val="both"/>
              <w:rPr>
                <w:rFonts w:ascii="Arial" w:hAnsi="Arial" w:cs="Arial"/>
              </w:rPr>
            </w:pPr>
            <w:r w:rsidRPr="00EF60A5">
              <w:rPr>
                <w:rFonts w:ascii="Arial" w:hAnsi="Arial" w:cs="Arial"/>
              </w:rPr>
              <w:t>В случае если фактическая стоимость услуг Экспедитора, оказанных третьей стороной в ходе исполнения настоящего договора, окажется ниже стоимости услуг, согласованной в заявке, такая разница будет считаться дополнительным вознаграждением Экспедитора.</w:t>
            </w:r>
          </w:p>
          <w:p w14:paraId="6BA813D8"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5.3. Сумма за выполняемые транспортно-экспедиционные услуги в счете Экспедитора указывается в рублях. В случае, если стоимость транспортно-экспедиционных услуг Экспедитора согласованна в </w:t>
            </w:r>
            <w:r w:rsidRPr="00EF60A5">
              <w:rPr>
                <w:rFonts w:ascii="Arial" w:hAnsi="Arial" w:cs="Arial"/>
                <w:spacing w:val="-1"/>
              </w:rPr>
              <w:t xml:space="preserve">Транспортном заказе (Заявке) в иностранной валюте, </w:t>
            </w:r>
            <w:r w:rsidRPr="00EF60A5">
              <w:rPr>
                <w:rFonts w:ascii="Arial" w:hAnsi="Arial" w:cs="Arial"/>
              </w:rPr>
              <w:t>стоимость транспортно-экспедиционных услуг Экспедитора в рублях исчисляется по курсу ЦБ РФ на дату выставления счета.</w:t>
            </w:r>
          </w:p>
          <w:p w14:paraId="2A0E357D" w14:textId="77777777" w:rsidR="0036786A" w:rsidRPr="00EF60A5" w:rsidRDefault="0036786A" w:rsidP="0036786A">
            <w:pPr>
              <w:spacing w:line="240" w:lineRule="auto"/>
              <w:jc w:val="both"/>
              <w:rPr>
                <w:rFonts w:ascii="Arial" w:hAnsi="Arial" w:cs="Arial"/>
              </w:rPr>
            </w:pPr>
            <w:r w:rsidRPr="00EF60A5">
              <w:rPr>
                <w:rFonts w:ascii="Arial" w:hAnsi="Arial" w:cs="Arial"/>
              </w:rPr>
              <w:t>5.4. Основанием для оплаты услуг Экспедитора Клиентом является счет Экспедитора в одном экземпляре, отправляемый</w:t>
            </w:r>
            <w:r w:rsidR="003C2A69" w:rsidRPr="00EF60A5">
              <w:rPr>
                <w:rFonts w:ascii="Arial" w:hAnsi="Arial" w:cs="Arial"/>
              </w:rPr>
              <w:t xml:space="preserve"> по</w:t>
            </w:r>
            <w:r w:rsidRPr="00EF60A5">
              <w:rPr>
                <w:rFonts w:ascii="Arial" w:hAnsi="Arial" w:cs="Arial"/>
              </w:rPr>
              <w:t xml:space="preserve"> электронной почте (факсу), с последующей досылкой оригиналов счета, счета-фактуры, товарно-транспортной накладной, акта оказанных услуг по почте. </w:t>
            </w:r>
          </w:p>
          <w:p w14:paraId="7E26C529"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5.5. Срок оплаты услуг составляет </w:t>
            </w:r>
            <w:r w:rsidRPr="00EF60A5">
              <w:rPr>
                <w:rFonts w:ascii="Arial" w:hAnsi="Arial" w:cs="Arial"/>
                <w:bCs/>
              </w:rPr>
              <w:t>7 дней с даты получения счёта, акта выполненных работ и копии ТТН/CMR с отметкой грузополучателя по электронной почте, если иной порядок оплаты не оговорен в подписанной сторонами заявке на перевозку.</w:t>
            </w:r>
          </w:p>
          <w:p w14:paraId="3066C469" w14:textId="77777777" w:rsidR="0036786A" w:rsidRPr="00EF60A5" w:rsidRDefault="0036786A" w:rsidP="0036786A">
            <w:pPr>
              <w:spacing w:line="240" w:lineRule="auto"/>
              <w:jc w:val="both"/>
              <w:rPr>
                <w:rFonts w:ascii="Arial" w:hAnsi="Arial" w:cs="Arial"/>
              </w:rPr>
            </w:pPr>
            <w:r w:rsidRPr="00EF60A5">
              <w:rPr>
                <w:rFonts w:ascii="Arial" w:hAnsi="Arial" w:cs="Arial"/>
              </w:rPr>
              <w:t>5.6. Срок оплаты штрафов, составляет 7 дней с даты выставления Экспедитором Клиенту счета и документов, подтверждающих факт возникновения претензии, по электронной связи с последующей досылкой оригиналов счета по почте.</w:t>
            </w:r>
          </w:p>
          <w:p w14:paraId="7189B633" w14:textId="77777777" w:rsidR="0036786A" w:rsidRPr="00EF60A5" w:rsidRDefault="0036786A" w:rsidP="0036786A">
            <w:pPr>
              <w:spacing w:line="240" w:lineRule="auto"/>
              <w:jc w:val="both"/>
              <w:rPr>
                <w:rFonts w:ascii="Arial" w:hAnsi="Arial" w:cs="Arial"/>
              </w:rPr>
            </w:pPr>
            <w:r w:rsidRPr="00EF60A5">
              <w:rPr>
                <w:rFonts w:ascii="Arial" w:hAnsi="Arial" w:cs="Arial"/>
              </w:rPr>
              <w:t>5.7. Вознаграждение Экспедитора считается уплаченным, а понесенные им расходы возмещенными в день поступления от Клиента в полном объеме суммы оплаты на расчетный счет Экспедитора.</w:t>
            </w:r>
          </w:p>
          <w:p w14:paraId="4B1FBC5C" w14:textId="77777777" w:rsidR="0036786A" w:rsidRPr="00EF60A5" w:rsidRDefault="0036786A" w:rsidP="0036786A">
            <w:pPr>
              <w:spacing w:line="240" w:lineRule="auto"/>
              <w:jc w:val="both"/>
              <w:rPr>
                <w:rFonts w:ascii="Arial" w:hAnsi="Arial" w:cs="Arial"/>
              </w:rPr>
            </w:pPr>
            <w:r w:rsidRPr="00EF60A5">
              <w:rPr>
                <w:rFonts w:ascii="Arial" w:hAnsi="Arial" w:cs="Arial"/>
              </w:rPr>
              <w:t>5.8. Все банковские расходы и комиссии по переводу денег производятся за счет Клиента на основании выставленных Экспедитором счетов.</w:t>
            </w:r>
          </w:p>
          <w:p w14:paraId="1B89FCC0" w14:textId="77777777" w:rsidR="0036786A" w:rsidRPr="00EF60A5" w:rsidRDefault="0036786A" w:rsidP="0036786A">
            <w:pPr>
              <w:spacing w:line="240" w:lineRule="auto"/>
              <w:jc w:val="both"/>
              <w:rPr>
                <w:rFonts w:ascii="Arial" w:hAnsi="Arial" w:cs="Arial"/>
              </w:rPr>
            </w:pPr>
            <w:r w:rsidRPr="00EF60A5">
              <w:rPr>
                <w:rFonts w:ascii="Arial" w:hAnsi="Arial" w:cs="Arial"/>
              </w:rPr>
              <w:t>5.9. Клиент обязан оплатить Экспедитору в согласованной форме все суммы в оговоренный срок без вычетов или отнесения за счет любой претензии, контрпретензии или зачета, если сторонами дополнительно не оговорено иное.</w:t>
            </w:r>
          </w:p>
          <w:p w14:paraId="17B217BC" w14:textId="77777777" w:rsidR="00303ECD" w:rsidRPr="00EF60A5" w:rsidRDefault="00062816" w:rsidP="00A007A7">
            <w:pPr>
              <w:spacing w:line="240" w:lineRule="auto"/>
              <w:jc w:val="both"/>
              <w:rPr>
                <w:rFonts w:ascii="Arial" w:hAnsi="Arial" w:cs="Arial"/>
              </w:rPr>
            </w:pPr>
            <w:r w:rsidRPr="00EF60A5">
              <w:rPr>
                <w:rFonts w:ascii="Arial" w:hAnsi="Arial" w:cs="Arial"/>
              </w:rPr>
              <w:t xml:space="preserve">5.10. Датой выполнения услуг является дата </w:t>
            </w:r>
            <w:r w:rsidR="00730AF6" w:rsidRPr="00EF60A5">
              <w:rPr>
                <w:rFonts w:ascii="Arial" w:hAnsi="Arial" w:cs="Arial"/>
              </w:rPr>
              <w:t>получения груза получателем либо дата выгрузки на СВХ</w:t>
            </w:r>
            <w:r w:rsidR="00303ECD" w:rsidRPr="00EF60A5">
              <w:rPr>
                <w:rFonts w:ascii="Arial" w:hAnsi="Arial" w:cs="Arial"/>
              </w:rPr>
              <w:t>, обозначенные</w:t>
            </w:r>
            <w:r w:rsidR="00A849E1" w:rsidRPr="00EF60A5">
              <w:rPr>
                <w:rFonts w:ascii="Arial" w:hAnsi="Arial" w:cs="Arial"/>
              </w:rPr>
              <w:t xml:space="preserve"> в транспортной накладной.</w:t>
            </w:r>
          </w:p>
          <w:p w14:paraId="264553CD" w14:textId="77777777" w:rsidR="00062816" w:rsidRPr="00EF60A5" w:rsidRDefault="00062816" w:rsidP="00A007A7">
            <w:pPr>
              <w:spacing w:line="240" w:lineRule="auto"/>
              <w:jc w:val="both"/>
              <w:rPr>
                <w:rFonts w:ascii="Arial" w:hAnsi="Arial" w:cs="Arial"/>
              </w:rPr>
            </w:pPr>
            <w:r w:rsidRPr="00EF60A5">
              <w:rPr>
                <w:rFonts w:ascii="Arial" w:hAnsi="Arial" w:cs="Arial"/>
              </w:rPr>
              <w:t xml:space="preserve">  </w:t>
            </w:r>
          </w:p>
          <w:p w14:paraId="4CACA468" w14:textId="77777777" w:rsidR="00062816" w:rsidRPr="00EF60A5" w:rsidRDefault="00062816" w:rsidP="00A007A7">
            <w:pPr>
              <w:spacing w:line="240" w:lineRule="auto"/>
              <w:jc w:val="both"/>
              <w:rPr>
                <w:rFonts w:ascii="Arial" w:hAnsi="Arial" w:cs="Arial"/>
                <w:b/>
              </w:rPr>
            </w:pPr>
            <w:r w:rsidRPr="00EF60A5">
              <w:rPr>
                <w:rFonts w:ascii="Arial" w:hAnsi="Arial" w:cs="Arial"/>
                <w:b/>
              </w:rPr>
              <w:t>6.ОТВЕТСТВЕННОСТЬ СТОРОН</w:t>
            </w:r>
          </w:p>
          <w:p w14:paraId="162C07D2" w14:textId="77777777" w:rsidR="001C78BA" w:rsidRPr="00EF60A5" w:rsidRDefault="00062816" w:rsidP="001240FB">
            <w:pPr>
              <w:spacing w:line="240" w:lineRule="auto"/>
              <w:jc w:val="both"/>
              <w:rPr>
                <w:rFonts w:ascii="Arial" w:hAnsi="Arial" w:cs="Arial"/>
              </w:rPr>
            </w:pPr>
            <w:r w:rsidRPr="00EF60A5">
              <w:rPr>
                <w:rFonts w:ascii="Arial" w:hAnsi="Arial" w:cs="Arial"/>
              </w:rPr>
              <w:t>6.1.</w:t>
            </w:r>
            <w:r w:rsidR="001240FB" w:rsidRPr="00EF60A5">
              <w:rPr>
                <w:rFonts w:ascii="Arial" w:hAnsi="Arial" w:cs="Arial"/>
              </w:rPr>
              <w:t xml:space="preserve"> </w:t>
            </w:r>
            <w:r w:rsidR="001C78BA" w:rsidRPr="00EF60A5">
              <w:rPr>
                <w:rFonts w:ascii="Arial" w:hAnsi="Arial" w:cs="Arial"/>
              </w:rPr>
              <w:t>Ответственность Экспедитора перед Клиентом по грузоперевозке определяется как ответственность перевозчика, однако, как б</w:t>
            </w:r>
            <w:r w:rsidR="002F3304" w:rsidRPr="00EF60A5">
              <w:rPr>
                <w:rFonts w:ascii="Arial" w:hAnsi="Arial" w:cs="Arial"/>
              </w:rPr>
              <w:t>ы она не возникла, не превышает меньшее из:</w:t>
            </w:r>
          </w:p>
          <w:p w14:paraId="3234B531" w14:textId="77777777" w:rsidR="002F3304" w:rsidRPr="00EF60A5" w:rsidRDefault="002F3304" w:rsidP="001240FB">
            <w:pPr>
              <w:spacing w:line="240" w:lineRule="auto"/>
              <w:jc w:val="both"/>
              <w:rPr>
                <w:rFonts w:ascii="Arial" w:hAnsi="Arial" w:cs="Arial"/>
              </w:rPr>
            </w:pPr>
            <w:r w:rsidRPr="00EF60A5">
              <w:rPr>
                <w:rFonts w:ascii="Arial" w:hAnsi="Arial" w:cs="Arial"/>
              </w:rPr>
              <w:t>- стоимости утраченного, поврежденного, недоставленного груза;</w:t>
            </w:r>
          </w:p>
          <w:p w14:paraId="2B17F198" w14:textId="77777777" w:rsidR="001C78BA" w:rsidRPr="00EF60A5" w:rsidRDefault="001C78BA" w:rsidP="001240FB">
            <w:pPr>
              <w:spacing w:line="240" w:lineRule="auto"/>
              <w:jc w:val="both"/>
              <w:rPr>
                <w:rFonts w:ascii="Arial" w:hAnsi="Arial" w:cs="Arial"/>
              </w:rPr>
            </w:pPr>
            <w:r w:rsidRPr="00EF60A5">
              <w:rPr>
                <w:rFonts w:ascii="Arial" w:hAnsi="Arial" w:cs="Arial"/>
              </w:rPr>
              <w:t>- при всех видах перевоз</w:t>
            </w:r>
            <w:r w:rsidR="002F3304" w:rsidRPr="00EF60A5">
              <w:rPr>
                <w:rFonts w:ascii="Arial" w:hAnsi="Arial" w:cs="Arial"/>
              </w:rPr>
              <w:t>ок</w:t>
            </w:r>
            <w:r w:rsidRPr="00EF60A5">
              <w:rPr>
                <w:rFonts w:ascii="Arial" w:hAnsi="Arial" w:cs="Arial"/>
              </w:rPr>
              <w:t xml:space="preserve"> –</w:t>
            </w:r>
            <w:r w:rsidR="002F3304" w:rsidRPr="00EF60A5">
              <w:rPr>
                <w:rFonts w:ascii="Arial" w:hAnsi="Arial" w:cs="Arial"/>
              </w:rPr>
              <w:t xml:space="preserve"> </w:t>
            </w:r>
            <w:r w:rsidRPr="00EF60A5">
              <w:rPr>
                <w:rFonts w:ascii="Arial" w:hAnsi="Arial" w:cs="Arial"/>
              </w:rPr>
              <w:t xml:space="preserve">2,00 </w:t>
            </w:r>
            <w:r w:rsidRPr="00EF60A5">
              <w:rPr>
                <w:rFonts w:ascii="Arial" w:hAnsi="Arial" w:cs="Arial"/>
                <w:lang w:val="en-US"/>
              </w:rPr>
              <w:t>SDR</w:t>
            </w:r>
            <w:r w:rsidRPr="00EF60A5">
              <w:rPr>
                <w:rFonts w:ascii="Arial" w:hAnsi="Arial" w:cs="Arial"/>
              </w:rPr>
              <w:t xml:space="preserve"> за брутто килограмм</w:t>
            </w:r>
            <w:r w:rsidR="00203AC3" w:rsidRPr="00EF60A5">
              <w:rPr>
                <w:rFonts w:ascii="Arial" w:hAnsi="Arial" w:cs="Arial"/>
              </w:rPr>
              <w:t xml:space="preserve"> </w:t>
            </w:r>
            <w:r w:rsidRPr="00EF60A5">
              <w:rPr>
                <w:rFonts w:ascii="Arial" w:hAnsi="Arial" w:cs="Arial"/>
              </w:rPr>
              <w:t>утраченного, поврежденного, недоставленного груза.</w:t>
            </w:r>
          </w:p>
          <w:p w14:paraId="509C110F" w14:textId="77777777" w:rsidR="001C78BA" w:rsidRPr="00EF60A5" w:rsidRDefault="001C78BA" w:rsidP="001240FB">
            <w:pPr>
              <w:spacing w:line="240" w:lineRule="auto"/>
              <w:jc w:val="both"/>
              <w:rPr>
                <w:rFonts w:ascii="Arial" w:hAnsi="Arial" w:cs="Arial"/>
              </w:rPr>
            </w:pPr>
          </w:p>
          <w:p w14:paraId="0E47592C" w14:textId="77777777" w:rsidR="00DB1193" w:rsidRPr="00EF60A5" w:rsidRDefault="001C78BA" w:rsidP="00DB1193">
            <w:pPr>
              <w:spacing w:line="240" w:lineRule="auto"/>
              <w:jc w:val="both"/>
              <w:rPr>
                <w:rFonts w:ascii="Arial" w:hAnsi="Arial" w:cs="Arial"/>
              </w:rPr>
            </w:pPr>
            <w:r w:rsidRPr="00EF60A5">
              <w:rPr>
                <w:rFonts w:ascii="Arial" w:hAnsi="Arial" w:cs="Arial"/>
              </w:rPr>
              <w:lastRenderedPageBreak/>
              <w:t>П</w:t>
            </w:r>
            <w:r w:rsidR="00DB1193" w:rsidRPr="00EF60A5">
              <w:rPr>
                <w:rFonts w:ascii="Arial" w:hAnsi="Arial" w:cs="Arial"/>
              </w:rPr>
              <w:t>од расчетной единицей</w:t>
            </w:r>
            <w:r w:rsidRPr="00EF60A5">
              <w:rPr>
                <w:rFonts w:ascii="Arial" w:hAnsi="Arial" w:cs="Arial"/>
              </w:rPr>
              <w:t xml:space="preserve"> </w:t>
            </w:r>
            <w:r w:rsidRPr="00EF60A5">
              <w:rPr>
                <w:rFonts w:ascii="Arial" w:hAnsi="Arial" w:cs="Arial"/>
                <w:lang w:val="en-US"/>
              </w:rPr>
              <w:t>SDR</w:t>
            </w:r>
            <w:r w:rsidR="00DB1193" w:rsidRPr="00EF60A5">
              <w:rPr>
                <w:rFonts w:ascii="Arial" w:hAnsi="Arial" w:cs="Arial"/>
              </w:rPr>
              <w:t xml:space="preserve"> понимается </w:t>
            </w:r>
            <w:hyperlink r:id="rId8" w:history="1">
              <w:r w:rsidR="00DB1193" w:rsidRPr="00EF60A5">
                <w:rPr>
                  <w:rStyle w:val="a7"/>
                  <w:rFonts w:ascii="Arial" w:hAnsi="Arial" w:cs="Arial"/>
                  <w:color w:val="auto"/>
                  <w:u w:val="none"/>
                </w:rPr>
                <w:t>единица специального права заимствования</w:t>
              </w:r>
            </w:hyperlink>
            <w:r w:rsidR="00DB1193" w:rsidRPr="00EF60A5">
              <w:rPr>
                <w:rFonts w:ascii="Arial" w:hAnsi="Arial" w:cs="Arial"/>
              </w:rPr>
              <w:t xml:space="preserve">, определенная Международным валютным фондом. </w:t>
            </w:r>
          </w:p>
          <w:p w14:paraId="6234B5F6" w14:textId="77777777" w:rsidR="001240FB" w:rsidRPr="00EF60A5" w:rsidRDefault="001240FB" w:rsidP="001240FB">
            <w:pPr>
              <w:spacing w:line="240" w:lineRule="auto"/>
              <w:jc w:val="both"/>
              <w:rPr>
                <w:rFonts w:ascii="Arial" w:hAnsi="Arial" w:cs="Arial"/>
              </w:rPr>
            </w:pPr>
            <w:r w:rsidRPr="00EF60A5">
              <w:rPr>
                <w:rFonts w:ascii="Arial" w:hAnsi="Arial" w:cs="Arial"/>
              </w:rPr>
              <w:t>6.</w:t>
            </w:r>
            <w:r w:rsidR="00C835F3" w:rsidRPr="00EF60A5">
              <w:rPr>
                <w:rFonts w:ascii="Arial" w:hAnsi="Arial" w:cs="Arial"/>
              </w:rPr>
              <w:t>1.</w:t>
            </w:r>
            <w:r w:rsidR="002F3304" w:rsidRPr="00EF60A5">
              <w:rPr>
                <w:rFonts w:ascii="Arial" w:hAnsi="Arial" w:cs="Arial"/>
              </w:rPr>
              <w:t>1</w:t>
            </w:r>
            <w:r w:rsidR="00C835F3" w:rsidRPr="00EF60A5">
              <w:rPr>
                <w:rFonts w:ascii="Arial" w:hAnsi="Arial" w:cs="Arial"/>
              </w:rPr>
              <w:t>.</w:t>
            </w:r>
            <w:r w:rsidRPr="00EF60A5">
              <w:rPr>
                <w:rFonts w:ascii="Arial" w:hAnsi="Arial" w:cs="Arial"/>
              </w:rPr>
              <w:t xml:space="preserve">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14:paraId="1B359B6D" w14:textId="77777777" w:rsidR="00062816" w:rsidRPr="00EF60A5" w:rsidRDefault="00062816" w:rsidP="001C78BA">
            <w:pPr>
              <w:spacing w:after="0" w:line="240" w:lineRule="auto"/>
              <w:jc w:val="both"/>
              <w:rPr>
                <w:rFonts w:ascii="Arial" w:hAnsi="Arial" w:cs="Arial"/>
              </w:rPr>
            </w:pPr>
            <w:r w:rsidRPr="00EF60A5">
              <w:rPr>
                <w:rFonts w:ascii="Arial" w:hAnsi="Arial" w:cs="Arial"/>
              </w:rPr>
              <w:t>6.2.</w:t>
            </w:r>
            <w:r w:rsidR="006A3057" w:rsidRPr="00EF60A5">
              <w:rPr>
                <w:rFonts w:ascii="Arial" w:hAnsi="Arial" w:cs="Arial"/>
              </w:rPr>
              <w:t xml:space="preserve"> </w:t>
            </w:r>
            <w:r w:rsidRPr="00EF60A5">
              <w:rPr>
                <w:rFonts w:ascii="Arial" w:hAnsi="Arial" w:cs="Arial"/>
              </w:rPr>
              <w:t>Однако Экспедитор не несет ответственности за любой ущерб, возникший в связи с:</w:t>
            </w:r>
          </w:p>
          <w:p w14:paraId="72985E24" w14:textId="77777777" w:rsidR="00062816" w:rsidRPr="00EF60A5" w:rsidRDefault="00062816" w:rsidP="00A007A7">
            <w:pPr>
              <w:numPr>
                <w:ilvl w:val="3"/>
                <w:numId w:val="1"/>
              </w:numPr>
              <w:tabs>
                <w:tab w:val="clear" w:pos="2880"/>
                <w:tab w:val="num" w:pos="0"/>
                <w:tab w:val="left" w:pos="282"/>
              </w:tabs>
              <w:spacing w:after="0" w:line="240" w:lineRule="auto"/>
              <w:ind w:left="0" w:firstLine="0"/>
              <w:jc w:val="both"/>
              <w:rPr>
                <w:rFonts w:ascii="Arial" w:hAnsi="Arial" w:cs="Arial"/>
              </w:rPr>
            </w:pPr>
            <w:r w:rsidRPr="00EF60A5">
              <w:rPr>
                <w:rFonts w:ascii="Arial" w:hAnsi="Arial" w:cs="Arial"/>
              </w:rPr>
              <w:t xml:space="preserve">упущением Клиентом или любого лица, действующего от его имени, </w:t>
            </w:r>
          </w:p>
          <w:p w14:paraId="5A607819" w14:textId="77777777" w:rsidR="00062816" w:rsidRPr="00EF60A5" w:rsidRDefault="00062816" w:rsidP="00A007A7">
            <w:pPr>
              <w:numPr>
                <w:ilvl w:val="3"/>
                <w:numId w:val="1"/>
              </w:numPr>
              <w:tabs>
                <w:tab w:val="clear" w:pos="2880"/>
                <w:tab w:val="num" w:pos="0"/>
                <w:tab w:val="left" w:pos="282"/>
              </w:tabs>
              <w:spacing w:after="0" w:line="240" w:lineRule="auto"/>
              <w:ind w:left="0" w:firstLine="0"/>
              <w:jc w:val="both"/>
              <w:rPr>
                <w:rFonts w:ascii="Arial" w:hAnsi="Arial" w:cs="Arial"/>
              </w:rPr>
            </w:pPr>
            <w:r w:rsidRPr="00EF60A5">
              <w:rPr>
                <w:rFonts w:ascii="Arial" w:hAnsi="Arial" w:cs="Arial"/>
              </w:rPr>
              <w:t>недостатками упаковки или маркировки грузов,</w:t>
            </w:r>
          </w:p>
          <w:p w14:paraId="41EC3C03" w14:textId="77777777" w:rsidR="00062816" w:rsidRPr="00EF60A5" w:rsidRDefault="00062816" w:rsidP="00A007A7">
            <w:pPr>
              <w:numPr>
                <w:ilvl w:val="3"/>
                <w:numId w:val="1"/>
              </w:numPr>
              <w:tabs>
                <w:tab w:val="clear" w:pos="2880"/>
                <w:tab w:val="num" w:pos="0"/>
                <w:tab w:val="left" w:pos="282"/>
              </w:tabs>
              <w:spacing w:after="0" w:line="240" w:lineRule="auto"/>
              <w:ind w:left="0" w:firstLine="0"/>
              <w:jc w:val="both"/>
              <w:rPr>
                <w:rFonts w:ascii="Arial" w:hAnsi="Arial" w:cs="Arial"/>
              </w:rPr>
            </w:pPr>
            <w:r w:rsidRPr="00EF60A5">
              <w:rPr>
                <w:rFonts w:ascii="Arial" w:hAnsi="Arial" w:cs="Arial"/>
              </w:rPr>
              <w:t>естественными свойствами грузов.</w:t>
            </w:r>
          </w:p>
          <w:p w14:paraId="1EC70C45" w14:textId="77777777" w:rsidR="001C78BA" w:rsidRPr="00EF60A5" w:rsidRDefault="001C78BA" w:rsidP="001C78BA">
            <w:pPr>
              <w:tabs>
                <w:tab w:val="left" w:pos="282"/>
              </w:tabs>
              <w:spacing w:after="0" w:line="240" w:lineRule="auto"/>
              <w:jc w:val="both"/>
              <w:rPr>
                <w:rFonts w:ascii="Arial" w:hAnsi="Arial" w:cs="Arial"/>
              </w:rPr>
            </w:pPr>
          </w:p>
          <w:p w14:paraId="552E69FD" w14:textId="77777777" w:rsidR="00062816" w:rsidRPr="00EF60A5" w:rsidRDefault="00062816" w:rsidP="00A007A7">
            <w:pPr>
              <w:spacing w:line="240" w:lineRule="auto"/>
              <w:jc w:val="both"/>
              <w:rPr>
                <w:rFonts w:ascii="Arial" w:hAnsi="Arial" w:cs="Arial"/>
              </w:rPr>
            </w:pPr>
            <w:r w:rsidRPr="00EF60A5">
              <w:rPr>
                <w:rFonts w:ascii="Arial" w:hAnsi="Arial" w:cs="Arial"/>
              </w:rPr>
              <w:t>6.3.</w:t>
            </w:r>
            <w:r w:rsidR="009A11A6" w:rsidRPr="00EF60A5">
              <w:rPr>
                <w:rFonts w:ascii="Arial" w:hAnsi="Arial" w:cs="Arial"/>
              </w:rPr>
              <w:t xml:space="preserve"> </w:t>
            </w:r>
            <w:r w:rsidRPr="00EF60A5">
              <w:rPr>
                <w:rFonts w:ascii="Arial" w:hAnsi="Arial" w:cs="Arial"/>
              </w:rPr>
              <w:t>Экспедитор может в любое время подчиниться приказам или предписаниям, данным компетентными органами власти. Ответственность Экспедитора в отношении грузов прекращается после доставки или другого избавления от грузов в соответствии с такими приказами или предписаниями.</w:t>
            </w:r>
          </w:p>
          <w:tbl>
            <w:tblPr>
              <w:tblW w:w="93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55"/>
            </w:tblGrid>
            <w:tr w:rsidR="006A442C" w:rsidRPr="006A442C" w14:paraId="0253B5FC" w14:textId="77777777" w:rsidTr="006A442C">
              <w:trPr>
                <w:tblCellSpacing w:w="15" w:type="dxa"/>
              </w:trPr>
              <w:tc>
                <w:tcPr>
                  <w:tcW w:w="9295" w:type="dxa"/>
                  <w:vAlign w:val="center"/>
                  <w:hideMark/>
                </w:tcPr>
                <w:p w14:paraId="70A4EE37" w14:textId="77777777" w:rsidR="006A442C" w:rsidRPr="006A442C" w:rsidRDefault="0036786A" w:rsidP="006A442C">
                  <w:pPr>
                    <w:spacing w:line="240" w:lineRule="auto"/>
                    <w:jc w:val="both"/>
                    <w:rPr>
                      <w:rFonts w:ascii="Arial" w:hAnsi="Arial" w:cs="Arial"/>
                    </w:rPr>
                  </w:pPr>
                  <w:r w:rsidRPr="00EF60A5">
                    <w:rPr>
                      <w:rFonts w:ascii="Arial" w:hAnsi="Arial" w:cs="Arial"/>
                    </w:rPr>
                    <w:t xml:space="preserve">6.4. </w:t>
                  </w:r>
                  <w:r w:rsidR="006A442C" w:rsidRPr="006A442C">
                    <w:rPr>
                      <w:rFonts w:ascii="Arial" w:hAnsi="Arial" w:cs="Arial"/>
                    </w:rPr>
                    <w:t>За непредоставление транспортного средства под загрузку по подтвержденному Транспортному заказу (Заявке), Экспедитор уплачивает Клиенту штраф в размере 20% (двадцати процентов) платы, установленной за оказание услуг по подтвержденному Транспортному заказу (Заявке), за каждый факт не предоставления транспортного средства. Клиент также вправе, при непредоставлении Экспедитором транспортного средства под загрузку по подтвержденному Транспортному заказу (Заявке), привлечь третьих лиц для исполнения подтвержденного Транспортного заказа (Заявки) с возложением расходов на Экспедитора и потребовать от Экспедитора возмещения причиненных Клиенту убытков в порядке, установленном законодательством Российской Федерации.</w:t>
                  </w:r>
                  <w:r w:rsidR="006A442C" w:rsidRPr="006A442C">
                    <w:rPr>
                      <w:rFonts w:ascii="Arial" w:hAnsi="Arial" w:cs="Arial"/>
                    </w:rPr>
                    <w:br/>
                    <w:t>За невывоз по вине Экспедитора груза, Экспедитор уплачивает Клиенту штраф в размере 20% (двадцати процентов) платы, установленной за перевозку груза. Клиент также вправе потребовать от Экспедитора возмещения причиненных перевозчиком убытков в порядке, установленном законод</w:t>
                  </w:r>
                  <w:r w:rsidR="006A442C">
                    <w:rPr>
                      <w:rFonts w:ascii="Arial" w:hAnsi="Arial" w:cs="Arial"/>
                    </w:rPr>
                    <w:t>ательством Российской Федерации</w:t>
                  </w:r>
                  <w:r w:rsidR="006A442C" w:rsidRPr="006A442C">
                    <w:rPr>
                      <w:rFonts w:ascii="Arial" w:hAnsi="Arial" w:cs="Arial"/>
                    </w:rPr>
                    <w:t>.</w:t>
                  </w:r>
                </w:p>
              </w:tc>
            </w:tr>
          </w:tbl>
          <w:p w14:paraId="60793DB7" w14:textId="77777777" w:rsidR="0036786A" w:rsidRPr="00EF60A5" w:rsidRDefault="0036786A" w:rsidP="0036786A">
            <w:pPr>
              <w:spacing w:line="240" w:lineRule="auto"/>
              <w:jc w:val="both"/>
              <w:rPr>
                <w:rFonts w:ascii="Arial" w:hAnsi="Arial" w:cs="Arial"/>
              </w:rPr>
            </w:pPr>
            <w:r w:rsidRPr="00EF60A5">
              <w:rPr>
                <w:rFonts w:ascii="Arial" w:hAnsi="Arial" w:cs="Arial"/>
              </w:rPr>
              <w:t xml:space="preserve">6.5. За срыв загрузки по </w:t>
            </w:r>
            <w:r w:rsidR="001C78BA" w:rsidRPr="00EF60A5">
              <w:rPr>
                <w:rFonts w:ascii="Arial" w:hAnsi="Arial" w:cs="Arial"/>
              </w:rPr>
              <w:t>согласованному</w:t>
            </w:r>
            <w:r w:rsidRPr="00EF60A5">
              <w:rPr>
                <w:rFonts w:ascii="Arial" w:hAnsi="Arial" w:cs="Arial"/>
              </w:rPr>
              <w:t xml:space="preserve"> транспортному заказу Кли</w:t>
            </w:r>
            <w:r w:rsidR="003C2A69" w:rsidRPr="00EF60A5">
              <w:rPr>
                <w:rFonts w:ascii="Arial" w:hAnsi="Arial" w:cs="Arial"/>
              </w:rPr>
              <w:t>ент уплачивает штраф в размере 3</w:t>
            </w:r>
            <w:r w:rsidRPr="00EF60A5">
              <w:rPr>
                <w:rFonts w:ascii="Arial" w:hAnsi="Arial" w:cs="Arial"/>
              </w:rPr>
              <w:t>00 (</w:t>
            </w:r>
            <w:r w:rsidR="003C2A69" w:rsidRPr="00EF60A5">
              <w:rPr>
                <w:rFonts w:ascii="Arial" w:hAnsi="Arial" w:cs="Arial"/>
              </w:rPr>
              <w:t>триста</w:t>
            </w:r>
            <w:r w:rsidRPr="00EF60A5">
              <w:rPr>
                <w:rFonts w:ascii="Arial" w:hAnsi="Arial" w:cs="Arial"/>
              </w:rPr>
              <w:t>) EUR – при международных перевозках, 3000 (три тысячи) рос. руб</w:t>
            </w:r>
            <w:r w:rsidR="002F3304" w:rsidRPr="00EF60A5">
              <w:rPr>
                <w:rFonts w:ascii="Arial" w:hAnsi="Arial" w:cs="Arial"/>
              </w:rPr>
              <w:t>.</w:t>
            </w:r>
            <w:r w:rsidRPr="00EF60A5">
              <w:rPr>
                <w:rFonts w:ascii="Arial" w:hAnsi="Arial" w:cs="Arial"/>
              </w:rPr>
              <w:t xml:space="preserve"> – при перевозках в рамках территории РФ. </w:t>
            </w:r>
          </w:p>
          <w:p w14:paraId="26418607" w14:textId="77777777" w:rsidR="0036786A" w:rsidRPr="00EF60A5" w:rsidRDefault="0036786A" w:rsidP="0036786A">
            <w:pPr>
              <w:spacing w:line="240" w:lineRule="auto"/>
              <w:jc w:val="both"/>
              <w:rPr>
                <w:rFonts w:ascii="Arial" w:hAnsi="Arial" w:cs="Arial"/>
              </w:rPr>
            </w:pPr>
            <w:r w:rsidRPr="00EF60A5">
              <w:rPr>
                <w:rFonts w:ascii="Arial" w:hAnsi="Arial" w:cs="Arial"/>
              </w:rPr>
              <w:t>6.6.</w:t>
            </w:r>
            <w:r w:rsidR="006A3057" w:rsidRPr="00EF60A5">
              <w:rPr>
                <w:rFonts w:ascii="Arial" w:hAnsi="Arial" w:cs="Arial"/>
              </w:rPr>
              <w:t xml:space="preserve"> </w:t>
            </w:r>
            <w:r w:rsidRPr="00EF60A5">
              <w:rPr>
                <w:rFonts w:ascii="Arial" w:hAnsi="Arial" w:cs="Arial"/>
              </w:rPr>
              <w:t>За сверхнормативный простой, определяемый на основании пунктов 4.2.6. и 4.2.9. настоящего договора, за каждые начатые 24 часа, Клиент уплачивает штраф в размере 130 (сто тридцать) EUR – при международных перевозках, 3000 (три тысячи) рос. руб. – при перевозках в рамках территории РФ, если иной размер ответственности не указан с согласованной сторонами заявке.</w:t>
            </w:r>
          </w:p>
          <w:p w14:paraId="3ABF7E47" w14:textId="77777777" w:rsidR="0036786A" w:rsidRPr="00EF60A5" w:rsidRDefault="0036786A" w:rsidP="0036786A">
            <w:pPr>
              <w:pStyle w:val="2"/>
              <w:spacing w:after="0"/>
              <w:jc w:val="both"/>
              <w:rPr>
                <w:rFonts w:ascii="Arial" w:hAnsi="Arial" w:cs="Arial"/>
                <w:b w:val="0"/>
                <w:sz w:val="22"/>
                <w:szCs w:val="22"/>
              </w:rPr>
            </w:pPr>
            <w:r w:rsidRPr="00EF60A5">
              <w:rPr>
                <w:rFonts w:ascii="Arial" w:hAnsi="Arial" w:cs="Arial"/>
                <w:b w:val="0"/>
                <w:sz w:val="22"/>
                <w:szCs w:val="22"/>
              </w:rPr>
              <w:t>6.7. За превышение весовых параметров Клиент возмещает оплаченные штрафы при предоставлении Экспедитором заверенных им копий подтверждающих документов.</w:t>
            </w:r>
          </w:p>
          <w:p w14:paraId="5F5C4B6C" w14:textId="77777777" w:rsidR="0036786A" w:rsidRPr="00EF60A5" w:rsidRDefault="0036786A" w:rsidP="0036786A">
            <w:pPr>
              <w:pStyle w:val="2"/>
              <w:spacing w:after="0"/>
              <w:jc w:val="both"/>
              <w:rPr>
                <w:rFonts w:ascii="Arial" w:hAnsi="Arial" w:cs="Arial"/>
                <w:b w:val="0"/>
                <w:sz w:val="22"/>
                <w:szCs w:val="22"/>
              </w:rPr>
            </w:pPr>
          </w:p>
          <w:p w14:paraId="72C66212" w14:textId="77777777" w:rsidR="0036786A" w:rsidRPr="00EF60A5" w:rsidRDefault="0036786A" w:rsidP="0036786A">
            <w:pPr>
              <w:pStyle w:val="2"/>
              <w:spacing w:after="0"/>
              <w:jc w:val="both"/>
              <w:rPr>
                <w:rFonts w:ascii="Arial" w:hAnsi="Arial" w:cs="Arial"/>
                <w:b w:val="0"/>
                <w:sz w:val="22"/>
                <w:szCs w:val="22"/>
              </w:rPr>
            </w:pPr>
            <w:r w:rsidRPr="00EF60A5">
              <w:rPr>
                <w:rFonts w:ascii="Arial" w:hAnsi="Arial" w:cs="Arial"/>
                <w:b w:val="0"/>
                <w:sz w:val="22"/>
                <w:szCs w:val="22"/>
              </w:rPr>
              <w:t>6.8. В случае изменения Клиен</w:t>
            </w:r>
            <w:permStart w:id="467364284" w:edGrp="everyone"/>
            <w:permEnd w:id="467364284"/>
            <w:r w:rsidRPr="00EF60A5">
              <w:rPr>
                <w:rFonts w:ascii="Arial" w:hAnsi="Arial" w:cs="Arial"/>
                <w:b w:val="0"/>
                <w:sz w:val="22"/>
                <w:szCs w:val="22"/>
              </w:rPr>
              <w:t xml:space="preserve">том согласованных в </w:t>
            </w:r>
            <w:r w:rsidRPr="00EF60A5">
              <w:rPr>
                <w:rFonts w:ascii="Arial" w:hAnsi="Arial" w:cs="Arial"/>
                <w:b w:val="0"/>
                <w:spacing w:val="-1"/>
                <w:sz w:val="22"/>
                <w:szCs w:val="22"/>
              </w:rPr>
              <w:t>Транспортном заказе (Заявке) условий</w:t>
            </w:r>
            <w:r w:rsidRPr="00EF60A5">
              <w:rPr>
                <w:rFonts w:ascii="Arial" w:hAnsi="Arial" w:cs="Arial"/>
                <w:b w:val="0"/>
                <w:sz w:val="22"/>
                <w:szCs w:val="22"/>
              </w:rPr>
              <w:t xml:space="preserve"> после выхода машины адресов погрузки/разгрузки либо изменения маршрута</w:t>
            </w:r>
            <w:r w:rsidR="00303ECD" w:rsidRPr="00EF60A5">
              <w:rPr>
                <w:rFonts w:ascii="Arial" w:hAnsi="Arial" w:cs="Arial"/>
                <w:b w:val="0"/>
                <w:sz w:val="22"/>
                <w:szCs w:val="22"/>
              </w:rPr>
              <w:t xml:space="preserve"> эти условия, а также</w:t>
            </w:r>
            <w:r w:rsidRPr="00EF60A5">
              <w:rPr>
                <w:rFonts w:ascii="Arial" w:hAnsi="Arial" w:cs="Arial"/>
                <w:b w:val="0"/>
                <w:sz w:val="22"/>
                <w:szCs w:val="22"/>
              </w:rPr>
              <w:t xml:space="preserve"> </w:t>
            </w:r>
            <w:r w:rsidR="00303ECD" w:rsidRPr="00EF60A5">
              <w:rPr>
                <w:rFonts w:ascii="Arial" w:hAnsi="Arial" w:cs="Arial"/>
                <w:b w:val="0"/>
                <w:sz w:val="22"/>
                <w:szCs w:val="22"/>
              </w:rPr>
              <w:t>стоимость транспортно-экспедиционных услуг согласовывается дополнительно с учетом изменений и определяются в подписанных обеими сторонами Изменениях к Транспортному заказу.</w:t>
            </w:r>
          </w:p>
          <w:p w14:paraId="3FAD45B3" w14:textId="77777777" w:rsidR="0036786A" w:rsidRPr="00EF60A5" w:rsidRDefault="0036786A" w:rsidP="0036786A">
            <w:pPr>
              <w:pStyle w:val="2"/>
              <w:spacing w:after="0"/>
              <w:jc w:val="both"/>
              <w:rPr>
                <w:rFonts w:ascii="Arial" w:hAnsi="Arial" w:cs="Arial"/>
                <w:b w:val="0"/>
                <w:sz w:val="22"/>
                <w:szCs w:val="22"/>
              </w:rPr>
            </w:pPr>
            <w:r w:rsidRPr="00EF60A5">
              <w:rPr>
                <w:rFonts w:ascii="Arial" w:hAnsi="Arial" w:cs="Arial"/>
                <w:b w:val="0"/>
                <w:sz w:val="22"/>
                <w:szCs w:val="22"/>
              </w:rPr>
              <w:t>6.9. Оплата всех штрафных санкций производится в российских рублях по курсу Центрального Банка России на день выставления счета на уплату штрафа.</w:t>
            </w:r>
          </w:p>
          <w:p w14:paraId="7557B2ED" w14:textId="77777777" w:rsidR="0036786A" w:rsidRPr="00EF60A5" w:rsidRDefault="0036786A" w:rsidP="0036786A">
            <w:pPr>
              <w:spacing w:line="240" w:lineRule="auto"/>
              <w:jc w:val="both"/>
              <w:rPr>
                <w:rFonts w:ascii="Arial" w:hAnsi="Arial" w:cs="Arial"/>
              </w:rPr>
            </w:pPr>
            <w:r w:rsidRPr="00EF60A5">
              <w:rPr>
                <w:rFonts w:ascii="Arial" w:hAnsi="Arial" w:cs="Arial"/>
              </w:rPr>
              <w:t>6.10. За превышение срока оплаты счетов сверх сроков, оговоренных в пункте 5.5 настоящего договора, или согласованных сроков в транспортном заказе на конкретную перевозку, начисляется пеня в размере 0,1% от просроченной суммы за каждый день просрочки.</w:t>
            </w:r>
          </w:p>
          <w:p w14:paraId="40781234" w14:textId="77777777" w:rsidR="0036786A" w:rsidRPr="00EF60A5" w:rsidRDefault="0036786A" w:rsidP="0036786A">
            <w:pPr>
              <w:spacing w:line="240" w:lineRule="auto"/>
              <w:jc w:val="both"/>
              <w:rPr>
                <w:rFonts w:ascii="Arial" w:hAnsi="Arial" w:cs="Arial"/>
              </w:rPr>
            </w:pPr>
            <w:r w:rsidRPr="00EF60A5">
              <w:rPr>
                <w:rFonts w:ascii="Arial" w:hAnsi="Arial" w:cs="Arial"/>
              </w:rPr>
              <w:lastRenderedPageBreak/>
              <w:t>6.11. Экспедитор не несет ответственности за недостачу, порчу, повреждение груза, находящегося внутри грузового места (контейнера, ящика, паллеты и т.д.), при отсутствии следов повреждения упаковки</w:t>
            </w:r>
            <w:r w:rsidR="003C2A69" w:rsidRPr="00EF60A5">
              <w:rPr>
                <w:rFonts w:ascii="Arial" w:hAnsi="Arial" w:cs="Arial"/>
              </w:rPr>
              <w:t>, вскрытия, проникновения, а также при наличии неповрежденной пломбы</w:t>
            </w:r>
            <w:r w:rsidRPr="00EF60A5">
              <w:rPr>
                <w:rFonts w:ascii="Arial" w:hAnsi="Arial" w:cs="Arial"/>
              </w:rPr>
              <w:t>.</w:t>
            </w:r>
          </w:p>
          <w:p w14:paraId="595F2224" w14:textId="77777777" w:rsidR="0036786A" w:rsidRPr="00EF60A5" w:rsidRDefault="0036786A" w:rsidP="0036786A">
            <w:pPr>
              <w:spacing w:line="240" w:lineRule="auto"/>
              <w:jc w:val="both"/>
              <w:rPr>
                <w:rFonts w:ascii="Arial" w:hAnsi="Arial" w:cs="Arial"/>
              </w:rPr>
            </w:pPr>
            <w:r w:rsidRPr="00EF60A5">
              <w:rPr>
                <w:rFonts w:ascii="Arial" w:hAnsi="Arial" w:cs="Arial"/>
              </w:rPr>
              <w:t>6.12. Экспедитор не несет ответственность за недостачу или повреждение груза, если имеется</w:t>
            </w:r>
            <w:r w:rsidR="001240FB" w:rsidRPr="00EF60A5">
              <w:rPr>
                <w:rFonts w:ascii="Arial" w:hAnsi="Arial" w:cs="Arial"/>
              </w:rPr>
              <w:t xml:space="preserve"> надлежащим образом</w:t>
            </w:r>
            <w:r w:rsidR="00DC7995" w:rsidRPr="00EF60A5">
              <w:rPr>
                <w:rFonts w:ascii="Arial" w:hAnsi="Arial" w:cs="Arial"/>
              </w:rPr>
              <w:t>,</w:t>
            </w:r>
            <w:r w:rsidR="001240FB" w:rsidRPr="00EF60A5">
              <w:rPr>
                <w:rFonts w:ascii="Arial" w:hAnsi="Arial" w:cs="Arial"/>
              </w:rPr>
              <w:t xml:space="preserve"> оформленный</w:t>
            </w:r>
            <w:r w:rsidRPr="00EF60A5">
              <w:rPr>
                <w:rFonts w:ascii="Arial" w:hAnsi="Arial" w:cs="Arial"/>
              </w:rPr>
              <w:t xml:space="preserve"> протокол о проведении процессуальных действий с грузом контролирующими государственными органами как на территории РФ, так и на иностранной территории. Кроме того, в случае действий компетентных государственных органов, связанных с проверкой перевозимого груза (по количеству, качеству, проверка соответствия заявленного груза содержимому и т.п.) Клиента, приведших к задержанию транспортного средства на границе или в процессе перевозки и/или таможенного оформления груза, Экспедитор вправе требовать от Клиента компенсации всех расходов, связанных с этой проверкой: стоимости операци</w:t>
            </w:r>
            <w:r w:rsidR="000C6ED7" w:rsidRPr="00EF60A5">
              <w:rPr>
                <w:rFonts w:ascii="Arial" w:hAnsi="Arial" w:cs="Arial"/>
              </w:rPr>
              <w:t>й</w:t>
            </w:r>
            <w:r w:rsidRPr="00EF60A5">
              <w:rPr>
                <w:rFonts w:ascii="Arial" w:hAnsi="Arial" w:cs="Arial"/>
              </w:rPr>
              <w:t xml:space="preserve"> по выгрузке и погрузке проверяемого груза, хранению его на складе, а также других расходов и штрафов, связанных с проверкой груза.</w:t>
            </w:r>
          </w:p>
          <w:p w14:paraId="31ADA355" w14:textId="77777777" w:rsidR="0036786A" w:rsidRPr="00EF60A5" w:rsidRDefault="0036786A" w:rsidP="0036786A">
            <w:pPr>
              <w:pStyle w:val="22"/>
              <w:shd w:val="clear" w:color="auto" w:fill="auto"/>
              <w:tabs>
                <w:tab w:val="left" w:pos="1134"/>
                <w:tab w:val="left" w:pos="1383"/>
              </w:tabs>
              <w:spacing w:line="240" w:lineRule="auto"/>
              <w:ind w:firstLine="0"/>
              <w:jc w:val="both"/>
              <w:rPr>
                <w:rFonts w:ascii="Arial" w:hAnsi="Arial" w:cs="Arial"/>
                <w:sz w:val="22"/>
                <w:szCs w:val="22"/>
              </w:rPr>
            </w:pPr>
            <w:r w:rsidRPr="00EF60A5">
              <w:rPr>
                <w:rFonts w:ascii="Arial" w:hAnsi="Arial" w:cs="Arial"/>
                <w:sz w:val="22"/>
                <w:szCs w:val="22"/>
              </w:rPr>
              <w:t>6.13. Экспедитор не несет ответственности за убытки, вызванные особенностями груза, требующими специального режима хранения/перевозки, если Экспедитор не был надлежащим образом информирован и/или не дал письменного подтверждения возможности обеспечения такого режима; за убытки, если они произошли вследствие естественной убыли груза.</w:t>
            </w:r>
          </w:p>
          <w:p w14:paraId="6D5FCF10" w14:textId="77777777" w:rsidR="0036786A" w:rsidRPr="00EF60A5" w:rsidRDefault="0036786A" w:rsidP="0036786A">
            <w:pPr>
              <w:spacing w:line="240" w:lineRule="auto"/>
              <w:jc w:val="both"/>
              <w:rPr>
                <w:rFonts w:ascii="Arial" w:hAnsi="Arial" w:cs="Arial"/>
              </w:rPr>
            </w:pPr>
            <w:r w:rsidRPr="00EF60A5">
              <w:rPr>
                <w:rFonts w:ascii="Arial" w:hAnsi="Arial" w:cs="Arial"/>
              </w:rPr>
              <w:t>6.14. Клиент несет ответственность за действия грузоотправителя, грузополучателя и иных лиц, привлекаемых Клиентом в процессе перевозки, как за свои собственные.</w:t>
            </w:r>
          </w:p>
          <w:p w14:paraId="0F979B31" w14:textId="77777777" w:rsidR="001240FB" w:rsidRPr="00EF60A5" w:rsidRDefault="001240FB" w:rsidP="0036786A">
            <w:pPr>
              <w:spacing w:line="240" w:lineRule="auto"/>
              <w:jc w:val="both"/>
              <w:rPr>
                <w:rFonts w:ascii="Arial" w:hAnsi="Arial" w:cs="Arial"/>
              </w:rPr>
            </w:pPr>
            <w:r w:rsidRPr="00EF60A5">
              <w:rPr>
                <w:rFonts w:ascii="Arial" w:hAnsi="Arial" w:cs="Arial"/>
              </w:rPr>
              <w:t>6.15. В случае если ненадлежащие действия (бездействие) Экспедитора приведут к полной и/или частичной утрате груза, Экспедитор обязуется, наряду с возмещением реального ущерба, вызванного утратой, недостачей или повреждением (порчей) груза, возвратить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r w:rsidR="0066328A" w:rsidRPr="00EF60A5">
              <w:rPr>
                <w:rFonts w:ascii="Arial" w:hAnsi="Arial" w:cs="Arial"/>
              </w:rPr>
              <w:t>.</w:t>
            </w:r>
          </w:p>
          <w:p w14:paraId="46295C60" w14:textId="77777777" w:rsidR="00062816" w:rsidRPr="00EF60A5" w:rsidRDefault="00062816" w:rsidP="00A007A7">
            <w:pPr>
              <w:spacing w:line="240" w:lineRule="auto"/>
              <w:jc w:val="both"/>
              <w:rPr>
                <w:rFonts w:ascii="Arial" w:hAnsi="Arial" w:cs="Arial"/>
                <w:b/>
              </w:rPr>
            </w:pPr>
            <w:r w:rsidRPr="00EF60A5">
              <w:rPr>
                <w:rFonts w:ascii="Arial" w:hAnsi="Arial" w:cs="Arial"/>
                <w:b/>
              </w:rPr>
              <w:t>7. ПОРЯДОК РАЗРЕШЕНИЯ СПОРОВ</w:t>
            </w:r>
          </w:p>
          <w:p w14:paraId="3BC9A3D8" w14:textId="77777777" w:rsidR="00062816" w:rsidRPr="00EF60A5" w:rsidRDefault="00062816" w:rsidP="00A007A7">
            <w:pPr>
              <w:pStyle w:val="2"/>
              <w:spacing w:after="0"/>
              <w:jc w:val="both"/>
              <w:rPr>
                <w:rFonts w:ascii="Arial" w:hAnsi="Arial" w:cs="Arial"/>
                <w:b w:val="0"/>
                <w:sz w:val="22"/>
                <w:szCs w:val="22"/>
              </w:rPr>
            </w:pPr>
            <w:r w:rsidRPr="00EF60A5">
              <w:rPr>
                <w:rFonts w:ascii="Arial" w:hAnsi="Arial" w:cs="Arial"/>
                <w:b w:val="0"/>
                <w:sz w:val="22"/>
                <w:szCs w:val="22"/>
              </w:rPr>
              <w:t>7.1.</w:t>
            </w:r>
            <w:r w:rsidR="006A3057" w:rsidRPr="00EF60A5">
              <w:rPr>
                <w:rFonts w:ascii="Arial" w:hAnsi="Arial" w:cs="Arial"/>
                <w:b w:val="0"/>
                <w:sz w:val="22"/>
                <w:szCs w:val="22"/>
              </w:rPr>
              <w:t xml:space="preserve"> </w:t>
            </w:r>
            <w:r w:rsidRPr="00EF60A5">
              <w:rPr>
                <w:rFonts w:ascii="Arial" w:hAnsi="Arial" w:cs="Arial"/>
                <w:b w:val="0"/>
                <w:sz w:val="22"/>
                <w:szCs w:val="22"/>
              </w:rPr>
              <w:t>При возникновении споров стороны будут стремиться к их урегулированию путем переговоров. Если стороны не смогут п</w:t>
            </w:r>
            <w:r w:rsidR="00255BEB" w:rsidRPr="00EF60A5">
              <w:rPr>
                <w:rFonts w:ascii="Arial" w:hAnsi="Arial" w:cs="Arial"/>
                <w:b w:val="0"/>
                <w:sz w:val="22"/>
                <w:szCs w:val="22"/>
              </w:rPr>
              <w:t xml:space="preserve">рийти к обоюдному согласию, то </w:t>
            </w:r>
            <w:r w:rsidRPr="00EF60A5">
              <w:rPr>
                <w:rFonts w:ascii="Arial" w:hAnsi="Arial" w:cs="Arial"/>
                <w:b w:val="0"/>
                <w:sz w:val="22"/>
                <w:szCs w:val="22"/>
              </w:rPr>
              <w:t>дело передаётся в Арбитражный суд Рязанской области.</w:t>
            </w:r>
          </w:p>
          <w:p w14:paraId="419F6E8F" w14:textId="77777777" w:rsidR="00062816" w:rsidRPr="00EF60A5" w:rsidRDefault="00062816" w:rsidP="00A007A7">
            <w:pPr>
              <w:spacing w:line="240" w:lineRule="auto"/>
              <w:jc w:val="both"/>
              <w:rPr>
                <w:rFonts w:ascii="Arial" w:hAnsi="Arial" w:cs="Arial"/>
                <w:b/>
              </w:rPr>
            </w:pPr>
          </w:p>
          <w:p w14:paraId="1C613CAB" w14:textId="77777777" w:rsidR="00062816" w:rsidRPr="00EF60A5" w:rsidRDefault="00062816" w:rsidP="00A007A7">
            <w:pPr>
              <w:spacing w:line="240" w:lineRule="auto"/>
              <w:jc w:val="both"/>
              <w:rPr>
                <w:rFonts w:ascii="Arial" w:hAnsi="Arial" w:cs="Arial"/>
                <w:b/>
              </w:rPr>
            </w:pPr>
            <w:r w:rsidRPr="00EF60A5">
              <w:rPr>
                <w:rFonts w:ascii="Arial" w:hAnsi="Arial" w:cs="Arial"/>
                <w:b/>
              </w:rPr>
              <w:t>8.ФОРС-МАЖОР</w:t>
            </w:r>
          </w:p>
          <w:p w14:paraId="596121FE" w14:textId="77777777" w:rsidR="00062816" w:rsidRPr="00EF60A5" w:rsidRDefault="00062816" w:rsidP="00A007A7">
            <w:pPr>
              <w:pStyle w:val="a3"/>
              <w:rPr>
                <w:rFonts w:ascii="Arial" w:hAnsi="Arial" w:cs="Arial"/>
                <w:sz w:val="22"/>
                <w:szCs w:val="22"/>
              </w:rPr>
            </w:pPr>
            <w:r w:rsidRPr="00EF60A5">
              <w:rPr>
                <w:rFonts w:ascii="Arial" w:hAnsi="Arial" w:cs="Arial"/>
                <w:sz w:val="22"/>
                <w:szCs w:val="22"/>
              </w:rPr>
              <w:t>8.1.</w:t>
            </w:r>
            <w:r w:rsidR="006A3057" w:rsidRPr="00EF60A5">
              <w:rPr>
                <w:rFonts w:ascii="Arial" w:hAnsi="Arial" w:cs="Arial"/>
                <w:sz w:val="22"/>
                <w:szCs w:val="22"/>
              </w:rPr>
              <w:t xml:space="preserve"> </w:t>
            </w:r>
            <w:r w:rsidRPr="00EF60A5">
              <w:rPr>
                <w:rFonts w:ascii="Arial" w:hAnsi="Arial" w:cs="Arial"/>
                <w:sz w:val="22"/>
                <w:szCs w:val="22"/>
              </w:rPr>
              <w:t>Стороны освобождаются от ответственности за час</w:t>
            </w:r>
            <w:r w:rsidR="00255BEB" w:rsidRPr="00EF60A5">
              <w:rPr>
                <w:rFonts w:ascii="Arial" w:hAnsi="Arial" w:cs="Arial"/>
                <w:sz w:val="22"/>
                <w:szCs w:val="22"/>
              </w:rPr>
              <w:t xml:space="preserve">тичное или полное неисполнение </w:t>
            </w:r>
            <w:r w:rsidRPr="00EF60A5">
              <w:rPr>
                <w:rFonts w:ascii="Arial" w:hAnsi="Arial" w:cs="Arial"/>
                <w:sz w:val="22"/>
                <w:szCs w:val="22"/>
              </w:rPr>
              <w:t>обязательств</w:t>
            </w:r>
            <w:r w:rsidR="00255BEB" w:rsidRPr="00EF60A5">
              <w:rPr>
                <w:rFonts w:ascii="Arial" w:hAnsi="Arial" w:cs="Arial"/>
                <w:sz w:val="22"/>
                <w:szCs w:val="22"/>
              </w:rPr>
              <w:t xml:space="preserve"> </w:t>
            </w:r>
            <w:r w:rsidRPr="00EF60A5">
              <w:rPr>
                <w:rFonts w:ascii="Arial" w:hAnsi="Arial" w:cs="Arial"/>
                <w:sz w:val="22"/>
                <w:szCs w:val="22"/>
              </w:rPr>
              <w:t>по настоящему контракту, если оно явилось следствием обстоятельств непреодолимой силы, таких как пожара, наводнения, землетрясения, бури, забастовки, войны, и</w:t>
            </w:r>
            <w:r w:rsidR="00626EF9" w:rsidRPr="00EF60A5">
              <w:rPr>
                <w:rFonts w:ascii="Arial" w:hAnsi="Arial" w:cs="Arial"/>
                <w:sz w:val="22"/>
                <w:szCs w:val="22"/>
              </w:rPr>
              <w:t>,</w:t>
            </w:r>
            <w:r w:rsidRPr="00EF60A5">
              <w:rPr>
                <w:rFonts w:ascii="Arial" w:hAnsi="Arial" w:cs="Arial"/>
                <w:sz w:val="22"/>
                <w:szCs w:val="22"/>
              </w:rPr>
              <w:t xml:space="preserve"> если эти обстоятельства непосредственно повлияли на исполнение настоящего контракта. Информация о наступлении форс-мажорных обстоятельств должна быть подтверждена компетентным органом той страны, где наступили данные обстоятельства.</w:t>
            </w:r>
          </w:p>
          <w:p w14:paraId="7E61FE1D" w14:textId="77777777" w:rsidR="00062816" w:rsidRPr="00EF60A5" w:rsidRDefault="00062816" w:rsidP="00A007A7">
            <w:pPr>
              <w:pStyle w:val="2"/>
              <w:spacing w:after="0"/>
              <w:jc w:val="both"/>
              <w:rPr>
                <w:rFonts w:ascii="Arial" w:hAnsi="Arial" w:cs="Arial"/>
                <w:b w:val="0"/>
                <w:sz w:val="22"/>
                <w:szCs w:val="22"/>
              </w:rPr>
            </w:pPr>
            <w:r w:rsidRPr="00EF60A5">
              <w:rPr>
                <w:rFonts w:ascii="Arial" w:hAnsi="Arial" w:cs="Arial"/>
                <w:b w:val="0"/>
                <w:sz w:val="22"/>
                <w:szCs w:val="22"/>
              </w:rPr>
              <w:t>8.2.</w:t>
            </w:r>
            <w:r w:rsidR="006A3057" w:rsidRPr="00EF60A5">
              <w:rPr>
                <w:rFonts w:ascii="Arial" w:hAnsi="Arial" w:cs="Arial"/>
                <w:b w:val="0"/>
                <w:sz w:val="22"/>
                <w:szCs w:val="22"/>
              </w:rPr>
              <w:t xml:space="preserve"> </w:t>
            </w:r>
            <w:r w:rsidRPr="00EF60A5">
              <w:rPr>
                <w:rFonts w:ascii="Arial" w:hAnsi="Arial" w:cs="Arial"/>
                <w:b w:val="0"/>
                <w:sz w:val="22"/>
                <w:szCs w:val="22"/>
              </w:rPr>
              <w:t>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немедленно, однако не позднее, чем через 10 дней с момента возникновения таких обстоятельств. Сроки исполнения обязательств по настоящему контракту отодвигаются соразмерно времени, в течение которого действовали такие обстоятельства и их последствия. Отсрочка в информировании о форс-мажорных обстоятельствах лишает пострадавшую сторону</w:t>
            </w:r>
            <w:r w:rsidR="00255BEB" w:rsidRPr="00EF60A5">
              <w:rPr>
                <w:rFonts w:ascii="Arial" w:hAnsi="Arial" w:cs="Arial"/>
                <w:b w:val="0"/>
                <w:sz w:val="22"/>
                <w:szCs w:val="22"/>
              </w:rPr>
              <w:t xml:space="preserve"> права на дальнейшие ссылки на т</w:t>
            </w:r>
            <w:r w:rsidRPr="00EF60A5">
              <w:rPr>
                <w:rFonts w:ascii="Arial" w:hAnsi="Arial" w:cs="Arial"/>
                <w:b w:val="0"/>
                <w:sz w:val="22"/>
                <w:szCs w:val="22"/>
              </w:rPr>
              <w:t>акие обстоятельства.</w:t>
            </w:r>
          </w:p>
          <w:p w14:paraId="105E8D82" w14:textId="77777777" w:rsidR="00062816" w:rsidRPr="00EF60A5" w:rsidRDefault="00062816" w:rsidP="00A007A7">
            <w:pPr>
              <w:spacing w:line="240" w:lineRule="auto"/>
              <w:jc w:val="both"/>
              <w:rPr>
                <w:rFonts w:ascii="Arial" w:hAnsi="Arial" w:cs="Arial"/>
              </w:rPr>
            </w:pPr>
            <w:r w:rsidRPr="00EF60A5">
              <w:rPr>
                <w:rFonts w:ascii="Arial" w:hAnsi="Arial" w:cs="Arial"/>
              </w:rPr>
              <w:t>8.3.В случае, если такие обстоятельства продолжаются более месяца,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w:t>
            </w:r>
          </w:p>
          <w:p w14:paraId="16676828" w14:textId="77777777" w:rsidR="00062816" w:rsidRPr="00EF60A5" w:rsidRDefault="00062816" w:rsidP="00A007A7">
            <w:pPr>
              <w:spacing w:line="240" w:lineRule="auto"/>
              <w:jc w:val="both"/>
              <w:rPr>
                <w:rFonts w:ascii="Arial" w:hAnsi="Arial" w:cs="Arial"/>
                <w:b/>
              </w:rPr>
            </w:pPr>
            <w:r w:rsidRPr="00EF60A5">
              <w:rPr>
                <w:rFonts w:ascii="Arial" w:hAnsi="Arial" w:cs="Arial"/>
                <w:b/>
              </w:rPr>
              <w:lastRenderedPageBreak/>
              <w:t>9.СРОК ДЕЙСТВИЯ ДОГОВОРА</w:t>
            </w:r>
          </w:p>
          <w:p w14:paraId="1813754A" w14:textId="083211E8" w:rsidR="00062816" w:rsidRPr="00EF60A5" w:rsidRDefault="00062816" w:rsidP="00A007A7">
            <w:pPr>
              <w:spacing w:line="240" w:lineRule="auto"/>
              <w:jc w:val="both"/>
              <w:rPr>
                <w:rFonts w:ascii="Arial" w:hAnsi="Arial" w:cs="Arial"/>
              </w:rPr>
            </w:pPr>
            <w:r w:rsidRPr="00EF60A5">
              <w:rPr>
                <w:rFonts w:ascii="Arial" w:hAnsi="Arial" w:cs="Arial"/>
              </w:rPr>
              <w:t>9.1.</w:t>
            </w:r>
            <w:r w:rsidRPr="00EF60A5">
              <w:t xml:space="preserve"> </w:t>
            </w:r>
            <w:r w:rsidR="00AE0980" w:rsidRPr="00EF60A5">
              <w:rPr>
                <w:rFonts w:ascii="Arial" w:hAnsi="Arial" w:cs="Arial"/>
              </w:rPr>
              <w:t>Настоящий договор вступает в силу с момента е</w:t>
            </w:r>
            <w:r w:rsidR="006A442C">
              <w:rPr>
                <w:rFonts w:ascii="Arial" w:hAnsi="Arial" w:cs="Arial"/>
              </w:rPr>
              <w:t xml:space="preserve">го заключения и действует по </w:t>
            </w:r>
            <w:permStart w:id="2032164579" w:edGrp="everyone"/>
            <w:r w:rsidR="00AE0980" w:rsidRPr="00F0114D">
              <w:rPr>
                <w:rFonts w:ascii="Arial" w:hAnsi="Arial" w:cs="Arial"/>
              </w:rPr>
              <w:t>31 декабря 20</w:t>
            </w:r>
            <w:r w:rsidR="005D2D62" w:rsidRPr="00F0114D">
              <w:rPr>
                <w:rFonts w:ascii="Arial" w:hAnsi="Arial" w:cs="Arial"/>
              </w:rPr>
              <w:t>2</w:t>
            </w:r>
            <w:r w:rsidR="007328D3">
              <w:rPr>
                <w:rFonts w:ascii="Arial" w:hAnsi="Arial" w:cs="Arial"/>
              </w:rPr>
              <w:t>3</w:t>
            </w:r>
            <w:r w:rsidR="00AE0980" w:rsidRPr="00F0114D">
              <w:rPr>
                <w:rFonts w:ascii="Arial" w:hAnsi="Arial" w:cs="Arial"/>
              </w:rPr>
              <w:t xml:space="preserve"> г</w:t>
            </w:r>
            <w:r w:rsidR="00AE0980" w:rsidRPr="00EF60A5">
              <w:rPr>
                <w:rFonts w:ascii="Arial" w:hAnsi="Arial" w:cs="Arial"/>
              </w:rPr>
              <w:t>.</w:t>
            </w:r>
            <w:permEnd w:id="2032164579"/>
            <w:r w:rsidR="00AE0980" w:rsidRPr="00EF60A5">
              <w:rPr>
                <w:rFonts w:ascii="Arial" w:hAnsi="Arial" w:cs="Arial"/>
              </w:rPr>
              <w:t xml:space="preserve"> Если ни одна из сторон за 30 дней до истечения срока действия договора не известит другую сторону в письменной форме о своем намерении расторгнуть договор, его срок автоматически продлевается на каждый последующий календарный год.</w:t>
            </w:r>
          </w:p>
          <w:p w14:paraId="3D87588C" w14:textId="77777777" w:rsidR="00062816" w:rsidRPr="00EF60A5" w:rsidRDefault="00062816" w:rsidP="00A007A7">
            <w:pPr>
              <w:spacing w:line="240" w:lineRule="auto"/>
              <w:jc w:val="both"/>
              <w:rPr>
                <w:rFonts w:ascii="Arial" w:hAnsi="Arial" w:cs="Arial"/>
              </w:rPr>
            </w:pPr>
            <w:r w:rsidRPr="00EF60A5">
              <w:rPr>
                <w:rFonts w:ascii="Arial" w:hAnsi="Arial" w:cs="Arial"/>
              </w:rPr>
              <w:t>9.2.</w:t>
            </w:r>
            <w:r w:rsidR="006A3057" w:rsidRPr="00EF60A5">
              <w:rPr>
                <w:rFonts w:ascii="Arial" w:hAnsi="Arial" w:cs="Arial"/>
              </w:rPr>
              <w:t xml:space="preserve"> </w:t>
            </w:r>
            <w:r w:rsidRPr="00EF60A5">
              <w:rPr>
                <w:rFonts w:ascii="Arial" w:hAnsi="Arial" w:cs="Arial"/>
              </w:rPr>
              <w:t>Договор может быть изменен или дополнен при согласии обеих сторон. Расторжение договора возможно по инициативе одной из сторон при условии предварительного письменного уведомления об этом другой стороны за 60 дней и исполнения всех ранее принятых обязательств в рамках настоящего договора.</w:t>
            </w:r>
          </w:p>
          <w:p w14:paraId="0C5CC356" w14:textId="77777777" w:rsidR="00062816" w:rsidRPr="00EF60A5" w:rsidRDefault="00062816" w:rsidP="00A007A7">
            <w:pPr>
              <w:spacing w:line="240" w:lineRule="auto"/>
              <w:jc w:val="both"/>
              <w:rPr>
                <w:rFonts w:ascii="Arial" w:hAnsi="Arial" w:cs="Arial"/>
              </w:rPr>
            </w:pPr>
            <w:r w:rsidRPr="00EF60A5">
              <w:rPr>
                <w:rFonts w:ascii="Arial" w:hAnsi="Arial" w:cs="Arial"/>
              </w:rPr>
              <w:t>9.3.</w:t>
            </w:r>
            <w:r w:rsidR="006A3057" w:rsidRPr="00EF60A5">
              <w:rPr>
                <w:rFonts w:ascii="Arial" w:hAnsi="Arial" w:cs="Arial"/>
              </w:rPr>
              <w:t xml:space="preserve"> </w:t>
            </w:r>
            <w:r w:rsidRPr="00EF60A5">
              <w:rPr>
                <w:rFonts w:ascii="Arial" w:hAnsi="Arial" w:cs="Arial"/>
              </w:rPr>
              <w:t>По соглашению сторон факсимильные/</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копии настоящего Договора и изменения к нему имеют полную юридическую силу и приравниваются к оригинальным документам до момента получения сторонами оригинальных экземпляров. Стороны обязаны предпринять все меры к учету подлинников передаваемых факсимильной/</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связью документов и направлять их другой стороне в течение </w:t>
            </w:r>
            <w:r w:rsidR="0036786A" w:rsidRPr="00EF60A5">
              <w:rPr>
                <w:rFonts w:ascii="Arial" w:hAnsi="Arial" w:cs="Arial"/>
              </w:rPr>
              <w:t>5</w:t>
            </w:r>
            <w:r w:rsidRPr="00EF60A5">
              <w:rPr>
                <w:rFonts w:ascii="Arial" w:hAnsi="Arial" w:cs="Arial"/>
              </w:rPr>
              <w:t xml:space="preserve"> (</w:t>
            </w:r>
            <w:r w:rsidR="0036786A" w:rsidRPr="00EF60A5">
              <w:rPr>
                <w:rFonts w:ascii="Arial" w:hAnsi="Arial" w:cs="Arial"/>
              </w:rPr>
              <w:t>пять</w:t>
            </w:r>
            <w:r w:rsidRPr="00EF60A5">
              <w:rPr>
                <w:rFonts w:ascii="Arial" w:hAnsi="Arial" w:cs="Arial"/>
              </w:rPr>
              <w:t>) рабочих дней, считая со дня направления факсимильной/</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копии.  В случае непредставления Стороной, направившей достоверную факсимильную/</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копию, подлинника документа, отраженного в такой копии, или предоставление подлинника документа отличного от достоверной факсимильной/</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копии действительно отражающей волю Сторон считается достоверная факсимильная/</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копия, и Сторона, направившая такую копию, лишается права оспаривать в суде подлинность документа, отраженного достоверной факсимильной/</w:t>
            </w:r>
            <w:r w:rsidRPr="00EF60A5">
              <w:rPr>
                <w:rFonts w:ascii="Arial" w:hAnsi="Arial" w:cs="Arial"/>
                <w:lang w:val="en-US"/>
              </w:rPr>
              <w:t>e</w:t>
            </w:r>
            <w:r w:rsidRPr="00EF60A5">
              <w:rPr>
                <w:rFonts w:ascii="Arial" w:hAnsi="Arial" w:cs="Arial"/>
              </w:rPr>
              <w:t>-</w:t>
            </w:r>
            <w:r w:rsidRPr="00EF60A5">
              <w:rPr>
                <w:rFonts w:ascii="Arial" w:hAnsi="Arial" w:cs="Arial"/>
                <w:lang w:val="en-US"/>
              </w:rPr>
              <w:t>mail</w:t>
            </w:r>
            <w:r w:rsidRPr="00EF60A5">
              <w:rPr>
                <w:rFonts w:ascii="Arial" w:hAnsi="Arial" w:cs="Arial"/>
              </w:rPr>
              <w:t xml:space="preserve"> копией.</w:t>
            </w:r>
          </w:p>
          <w:p w14:paraId="5DBE70DD" w14:textId="77777777" w:rsidR="00062816" w:rsidRPr="00EF60A5" w:rsidRDefault="00062816" w:rsidP="00A007A7">
            <w:pPr>
              <w:spacing w:line="240" w:lineRule="auto"/>
              <w:jc w:val="both"/>
              <w:rPr>
                <w:rFonts w:ascii="Arial" w:hAnsi="Arial" w:cs="Arial"/>
              </w:rPr>
            </w:pPr>
            <w:r w:rsidRPr="00EF60A5">
              <w:rPr>
                <w:rFonts w:ascii="Arial" w:hAnsi="Arial" w:cs="Arial"/>
              </w:rPr>
              <w:t>9.4.</w:t>
            </w:r>
            <w:r w:rsidR="006A3057" w:rsidRPr="00EF60A5">
              <w:rPr>
                <w:rFonts w:ascii="Arial" w:hAnsi="Arial" w:cs="Arial"/>
              </w:rPr>
              <w:t xml:space="preserve"> </w:t>
            </w:r>
            <w:r w:rsidRPr="00EF60A5">
              <w:rPr>
                <w:rFonts w:ascii="Arial" w:hAnsi="Arial" w:cs="Arial"/>
              </w:rPr>
              <w:t>Настоящий договор составлен в двух экземплярах на русском языке. Оба экземпляра имеют одинаковую юридическую силу.</w:t>
            </w:r>
          </w:p>
          <w:p w14:paraId="6DFCB815" w14:textId="77777777" w:rsidR="00062816" w:rsidRPr="00EF60A5" w:rsidRDefault="00062816" w:rsidP="00A007A7">
            <w:pPr>
              <w:pStyle w:val="a3"/>
              <w:rPr>
                <w:rFonts w:ascii="Arial" w:hAnsi="Arial" w:cs="Arial"/>
                <w:b/>
                <w:sz w:val="22"/>
                <w:szCs w:val="22"/>
              </w:rPr>
            </w:pPr>
            <w:r w:rsidRPr="00EF60A5">
              <w:rPr>
                <w:rFonts w:ascii="Arial" w:hAnsi="Arial" w:cs="Arial"/>
                <w:b/>
                <w:sz w:val="22"/>
                <w:szCs w:val="22"/>
              </w:rPr>
              <w:t>10.ЮРИДИЧЕСКИЕ АДРЕСА И БАНКОВСКИЕ РЕКВИЗИТЫ СТОРОН</w:t>
            </w:r>
          </w:p>
          <w:p w14:paraId="132EE9C1" w14:textId="77777777" w:rsidR="00062816" w:rsidRPr="00EF60A5" w:rsidRDefault="00062816" w:rsidP="00A007A7">
            <w:pPr>
              <w:pStyle w:val="a3"/>
              <w:rPr>
                <w:rFonts w:ascii="Arial" w:hAnsi="Arial" w:cs="Arial"/>
                <w:bCs/>
                <w:sz w:val="22"/>
                <w:szCs w:val="22"/>
              </w:rPr>
            </w:pPr>
            <w:r w:rsidRPr="00EF60A5">
              <w:rPr>
                <w:rFonts w:ascii="Arial" w:hAnsi="Arial" w:cs="Arial"/>
                <w:bCs/>
                <w:sz w:val="22"/>
                <w:szCs w:val="22"/>
              </w:rPr>
              <w:t>10.1.В случае изменения юридического адреса или банковских реквизитов стороны обязаны своевременно уведомить об этом друг друга.</w:t>
            </w:r>
          </w:p>
          <w:p w14:paraId="09CA48CA" w14:textId="77777777" w:rsidR="00062816" w:rsidRPr="00EF60A5" w:rsidRDefault="00062816" w:rsidP="00A007A7">
            <w:pPr>
              <w:pStyle w:val="a3"/>
              <w:rPr>
                <w:rFonts w:ascii="Arial" w:hAnsi="Arial" w:cs="Arial"/>
                <w:sz w:val="22"/>
                <w:szCs w:val="22"/>
              </w:rPr>
            </w:pPr>
            <w:r w:rsidRPr="00EF60A5">
              <w:rPr>
                <w:rFonts w:ascii="Arial" w:hAnsi="Arial" w:cs="Arial"/>
                <w:bCs/>
                <w:sz w:val="22"/>
                <w:szCs w:val="22"/>
              </w:rPr>
              <w:t>10.2.</w:t>
            </w:r>
            <w:r w:rsidR="006A3057" w:rsidRPr="00EF60A5">
              <w:rPr>
                <w:rFonts w:ascii="Arial" w:hAnsi="Arial" w:cs="Arial"/>
                <w:bCs/>
                <w:sz w:val="22"/>
                <w:szCs w:val="22"/>
              </w:rPr>
              <w:t xml:space="preserve"> </w:t>
            </w:r>
            <w:r w:rsidRPr="00EF60A5">
              <w:rPr>
                <w:rFonts w:ascii="Arial" w:hAnsi="Arial" w:cs="Arial"/>
                <w:bCs/>
                <w:sz w:val="22"/>
                <w:szCs w:val="22"/>
              </w:rPr>
              <w:t>Каждая страница настоящего договора визируется ответственным за исполнение настоящего договора представителем каждой из сторон либо на каждой странице делается оттиск печати каждой из сторон. Подписание настоящего договора производится путем подписания последних его страниц уполномоченными представителями сторон.</w:t>
            </w:r>
          </w:p>
        </w:tc>
      </w:tr>
      <w:tr w:rsidR="00EF60A5" w:rsidRPr="00EF60A5" w14:paraId="2D2BA183" w14:textId="77777777" w:rsidTr="001D5382">
        <w:tc>
          <w:tcPr>
            <w:tcW w:w="4770" w:type="dxa"/>
          </w:tcPr>
          <w:p w14:paraId="19580C50" w14:textId="77777777" w:rsidR="00062816" w:rsidRPr="00EF60A5" w:rsidRDefault="00062816" w:rsidP="00A007A7">
            <w:pPr>
              <w:pStyle w:val="a3"/>
              <w:spacing w:before="120"/>
              <w:jc w:val="left"/>
              <w:rPr>
                <w:rFonts w:ascii="Arial" w:hAnsi="Arial"/>
                <w:b/>
                <w:sz w:val="22"/>
              </w:rPr>
            </w:pPr>
            <w:r w:rsidRPr="00EF60A5">
              <w:rPr>
                <w:rFonts w:ascii="Arial" w:hAnsi="Arial"/>
                <w:b/>
                <w:sz w:val="22"/>
              </w:rPr>
              <w:lastRenderedPageBreak/>
              <w:t>КЛИЕНТ:</w:t>
            </w:r>
          </w:p>
          <w:p w14:paraId="61DD15E7" w14:textId="12DC1D83" w:rsidR="00EF60A5" w:rsidRPr="00182A49" w:rsidRDefault="00EF60A5" w:rsidP="00000477">
            <w:pPr>
              <w:spacing w:after="0"/>
              <w:jc w:val="both"/>
              <w:rPr>
                <w:rFonts w:ascii="Arial" w:hAnsi="Arial" w:cs="Arial"/>
                <w:b/>
              </w:rPr>
            </w:pPr>
            <w:permStart w:id="1507992002" w:edGrp="everyone"/>
            <w:r w:rsidRPr="00182A49">
              <w:rPr>
                <w:rFonts w:ascii="Arial" w:hAnsi="Arial" w:cs="Arial"/>
                <w:b/>
              </w:rPr>
              <w:t>ООО «</w:t>
            </w:r>
            <w:proofErr w:type="spellStart"/>
            <w:r w:rsidR="004B7721">
              <w:rPr>
                <w:rFonts w:ascii="Arial" w:hAnsi="Arial" w:cs="Arial"/>
                <w:b/>
              </w:rPr>
              <w:t>Ххххххххх</w:t>
            </w:r>
            <w:proofErr w:type="spellEnd"/>
            <w:r w:rsidRPr="00182A49">
              <w:rPr>
                <w:rFonts w:ascii="Arial" w:hAnsi="Arial" w:cs="Arial"/>
                <w:b/>
              </w:rPr>
              <w:t>»</w:t>
            </w:r>
          </w:p>
          <w:p w14:paraId="17827057" w14:textId="78274483" w:rsidR="00182A49" w:rsidRPr="00182A49" w:rsidRDefault="004B7721" w:rsidP="00000477">
            <w:pPr>
              <w:spacing w:after="0"/>
              <w:jc w:val="both"/>
              <w:rPr>
                <w:rFonts w:ascii="Arial" w:hAnsi="Arial" w:cs="Arial"/>
                <w:bCs/>
              </w:rPr>
            </w:pPr>
            <w:r>
              <w:rPr>
                <w:rFonts w:ascii="Arial" w:hAnsi="Arial" w:cs="Arial"/>
                <w:bCs/>
              </w:rPr>
              <w:t>390044</w:t>
            </w:r>
            <w:r w:rsidR="00182A49" w:rsidRPr="00182A49">
              <w:rPr>
                <w:rFonts w:ascii="Arial" w:hAnsi="Arial" w:cs="Arial"/>
                <w:bCs/>
              </w:rPr>
              <w:t xml:space="preserve"> г.</w:t>
            </w:r>
            <w:r>
              <w:rPr>
                <w:rFonts w:ascii="Arial" w:hAnsi="Arial" w:cs="Arial"/>
                <w:bCs/>
              </w:rPr>
              <w:t>Рязань</w:t>
            </w:r>
            <w:r w:rsidR="00182A49" w:rsidRPr="00182A49">
              <w:rPr>
                <w:rFonts w:ascii="Arial" w:hAnsi="Arial" w:cs="Arial"/>
                <w:bCs/>
              </w:rPr>
              <w:t>, ул.</w:t>
            </w:r>
            <w:r>
              <w:rPr>
                <w:rFonts w:ascii="Arial" w:hAnsi="Arial" w:cs="Arial"/>
                <w:bCs/>
              </w:rPr>
              <w:t>Ленина</w:t>
            </w:r>
            <w:r w:rsidR="00182A49" w:rsidRPr="00182A49">
              <w:rPr>
                <w:rFonts w:ascii="Arial" w:hAnsi="Arial" w:cs="Arial"/>
                <w:bCs/>
              </w:rPr>
              <w:t>,12</w:t>
            </w:r>
          </w:p>
          <w:p w14:paraId="5B4B73CA" w14:textId="18D80A84" w:rsidR="00EE7637" w:rsidRPr="00182A49" w:rsidRDefault="00EE7637" w:rsidP="00000477">
            <w:pPr>
              <w:spacing w:after="0"/>
              <w:jc w:val="both"/>
              <w:rPr>
                <w:rFonts w:ascii="Arial" w:hAnsi="Arial" w:cs="Arial"/>
                <w:bCs/>
              </w:rPr>
            </w:pPr>
            <w:r w:rsidRPr="00182A49">
              <w:rPr>
                <w:rFonts w:ascii="Arial" w:hAnsi="Arial" w:cs="Arial"/>
                <w:bCs/>
              </w:rPr>
              <w:t xml:space="preserve">ОГРН </w:t>
            </w:r>
            <w:r w:rsidR="00182A49" w:rsidRPr="00182A49">
              <w:rPr>
                <w:rFonts w:ascii="Arial" w:hAnsi="Arial" w:cs="Arial"/>
                <w:bCs/>
              </w:rPr>
              <w:t>116440105</w:t>
            </w:r>
            <w:r w:rsidR="004B7721">
              <w:rPr>
                <w:rFonts w:ascii="Arial" w:hAnsi="Arial" w:cs="Arial"/>
                <w:bCs/>
              </w:rPr>
              <w:t>5555</w:t>
            </w:r>
          </w:p>
          <w:p w14:paraId="78A5FA39" w14:textId="613837A4" w:rsidR="00EF60A5" w:rsidRPr="00182A49" w:rsidRDefault="00EF60A5" w:rsidP="00000477">
            <w:pPr>
              <w:spacing w:after="0"/>
              <w:jc w:val="both"/>
              <w:rPr>
                <w:rFonts w:ascii="Arial" w:hAnsi="Arial" w:cs="Arial"/>
                <w:bCs/>
              </w:rPr>
            </w:pPr>
            <w:r w:rsidRPr="00182A49">
              <w:rPr>
                <w:rFonts w:ascii="Arial" w:hAnsi="Arial" w:cs="Arial"/>
                <w:bCs/>
              </w:rPr>
              <w:t xml:space="preserve">ИНН </w:t>
            </w:r>
            <w:r w:rsidR="004B7721">
              <w:rPr>
                <w:rFonts w:ascii="Arial" w:hAnsi="Arial" w:cs="Arial"/>
                <w:bCs/>
              </w:rPr>
              <w:t>66</w:t>
            </w:r>
            <w:r w:rsidR="00182A49" w:rsidRPr="00182A49">
              <w:rPr>
                <w:rFonts w:ascii="Arial" w:hAnsi="Arial" w:cs="Arial"/>
                <w:bCs/>
              </w:rPr>
              <w:t>01169</w:t>
            </w:r>
            <w:r w:rsidR="004B7721">
              <w:rPr>
                <w:rFonts w:ascii="Arial" w:hAnsi="Arial" w:cs="Arial"/>
                <w:bCs/>
              </w:rPr>
              <w:t>44</w:t>
            </w:r>
            <w:r w:rsidR="00182A49" w:rsidRPr="00182A49">
              <w:rPr>
                <w:rFonts w:ascii="Arial" w:hAnsi="Arial" w:cs="Arial"/>
                <w:bCs/>
              </w:rPr>
              <w:t>1</w:t>
            </w:r>
            <w:r w:rsidR="00000477" w:rsidRPr="00182A49">
              <w:rPr>
                <w:rFonts w:ascii="Arial" w:hAnsi="Arial" w:cs="Arial"/>
                <w:bCs/>
              </w:rPr>
              <w:t xml:space="preserve">, КПП </w:t>
            </w:r>
            <w:r w:rsidR="004B7721">
              <w:rPr>
                <w:rFonts w:ascii="Arial" w:hAnsi="Arial" w:cs="Arial"/>
                <w:bCs/>
              </w:rPr>
              <w:t>66</w:t>
            </w:r>
            <w:r w:rsidR="00182A49" w:rsidRPr="00182A49">
              <w:rPr>
                <w:rFonts w:ascii="Arial" w:hAnsi="Arial" w:cs="Arial"/>
                <w:bCs/>
              </w:rPr>
              <w:t>101001</w:t>
            </w:r>
          </w:p>
          <w:p w14:paraId="4194C559" w14:textId="38D68840" w:rsidR="00182A49" w:rsidRPr="00182A49" w:rsidRDefault="00182A49" w:rsidP="00182A49">
            <w:pPr>
              <w:spacing w:after="0"/>
              <w:rPr>
                <w:rFonts w:ascii="Arial" w:hAnsi="Arial" w:cs="Arial"/>
              </w:rPr>
            </w:pPr>
            <w:r w:rsidRPr="00182A49">
              <w:rPr>
                <w:rFonts w:ascii="Arial" w:hAnsi="Arial" w:cs="Arial"/>
              </w:rPr>
              <w:t>Р/С 40702810729000</w:t>
            </w:r>
            <w:r w:rsidR="004B7721">
              <w:rPr>
                <w:rFonts w:ascii="Arial" w:hAnsi="Arial" w:cs="Arial"/>
              </w:rPr>
              <w:t>887799</w:t>
            </w:r>
          </w:p>
          <w:p w14:paraId="09CA02B2" w14:textId="34FD15B7" w:rsidR="00182A49" w:rsidRDefault="00182A49" w:rsidP="00182A49">
            <w:pPr>
              <w:spacing w:after="0"/>
              <w:rPr>
                <w:rFonts w:ascii="Arial" w:hAnsi="Arial" w:cs="Arial"/>
              </w:rPr>
            </w:pPr>
            <w:r w:rsidRPr="00182A49">
              <w:rPr>
                <w:rFonts w:ascii="Arial" w:hAnsi="Arial" w:cs="Arial"/>
              </w:rPr>
              <w:t xml:space="preserve">В </w:t>
            </w:r>
            <w:r>
              <w:rPr>
                <w:rFonts w:ascii="Arial" w:hAnsi="Arial" w:cs="Arial"/>
              </w:rPr>
              <w:t>отделении</w:t>
            </w:r>
            <w:r w:rsidRPr="00182A49">
              <w:rPr>
                <w:rFonts w:ascii="Arial" w:hAnsi="Arial" w:cs="Arial"/>
              </w:rPr>
              <w:t xml:space="preserve"> №8640 ОАО «СБЕРБАНК РОССИИ»</w:t>
            </w:r>
            <w:r>
              <w:rPr>
                <w:rFonts w:ascii="Arial" w:hAnsi="Arial" w:cs="Arial"/>
              </w:rPr>
              <w:t>, г</w:t>
            </w:r>
            <w:r w:rsidRPr="00182A49">
              <w:rPr>
                <w:rFonts w:ascii="Arial" w:hAnsi="Arial" w:cs="Arial"/>
              </w:rPr>
              <w:t>.</w:t>
            </w:r>
            <w:r w:rsidR="004B7721">
              <w:rPr>
                <w:rFonts w:ascii="Arial" w:hAnsi="Arial" w:cs="Arial"/>
              </w:rPr>
              <w:t>Рязань</w:t>
            </w:r>
          </w:p>
          <w:p w14:paraId="336D15BF" w14:textId="102FE426" w:rsidR="00182A49" w:rsidRDefault="00182A49" w:rsidP="00182A49">
            <w:pPr>
              <w:spacing w:after="0"/>
              <w:rPr>
                <w:rFonts w:ascii="Arial" w:hAnsi="Arial" w:cs="Arial"/>
              </w:rPr>
            </w:pPr>
            <w:r w:rsidRPr="00182A49">
              <w:rPr>
                <w:rFonts w:ascii="Arial" w:hAnsi="Arial" w:cs="Arial"/>
              </w:rPr>
              <w:t>К/С</w:t>
            </w:r>
            <w:r>
              <w:rPr>
                <w:rFonts w:ascii="Arial" w:hAnsi="Arial" w:cs="Arial"/>
              </w:rPr>
              <w:t xml:space="preserve"> </w:t>
            </w:r>
            <w:r w:rsidRPr="00182A49">
              <w:rPr>
                <w:rFonts w:ascii="Arial" w:hAnsi="Arial" w:cs="Arial"/>
              </w:rPr>
              <w:t>301018100000000006</w:t>
            </w:r>
            <w:r w:rsidR="004B7721">
              <w:rPr>
                <w:rFonts w:ascii="Arial" w:hAnsi="Arial" w:cs="Arial"/>
              </w:rPr>
              <w:t>87</w:t>
            </w:r>
          </w:p>
          <w:p w14:paraId="4D2A8618" w14:textId="33C350B0" w:rsidR="00000477" w:rsidRPr="00182A49" w:rsidRDefault="00182A49" w:rsidP="00182A49">
            <w:pPr>
              <w:spacing w:after="0"/>
              <w:rPr>
                <w:rFonts w:ascii="Arial" w:hAnsi="Arial" w:cs="Arial"/>
              </w:rPr>
            </w:pPr>
            <w:r w:rsidRPr="00182A49">
              <w:rPr>
                <w:rFonts w:ascii="Arial" w:hAnsi="Arial" w:cs="Arial"/>
              </w:rPr>
              <w:t>БИК</w:t>
            </w:r>
            <w:r>
              <w:rPr>
                <w:rFonts w:ascii="Arial" w:hAnsi="Arial" w:cs="Arial"/>
              </w:rPr>
              <w:t xml:space="preserve"> </w:t>
            </w:r>
            <w:r w:rsidRPr="00182A49">
              <w:rPr>
                <w:rFonts w:ascii="Arial" w:hAnsi="Arial" w:cs="Arial"/>
              </w:rPr>
              <w:t>043469</w:t>
            </w:r>
            <w:r w:rsidR="004B7721">
              <w:rPr>
                <w:rFonts w:ascii="Arial" w:hAnsi="Arial" w:cs="Arial"/>
              </w:rPr>
              <w:t>666</w:t>
            </w:r>
          </w:p>
          <w:p w14:paraId="034DD44B" w14:textId="0F0D1444" w:rsidR="00182A49" w:rsidRPr="004B7721" w:rsidRDefault="00000477" w:rsidP="00182A49">
            <w:pPr>
              <w:spacing w:after="0"/>
              <w:rPr>
                <w:rFonts w:ascii="Arial" w:hAnsi="Arial" w:cs="Arial"/>
                <w:lang w:val="en-US"/>
              </w:rPr>
            </w:pPr>
            <w:r w:rsidRPr="00182A49">
              <w:rPr>
                <w:rFonts w:ascii="Arial" w:hAnsi="Arial" w:cs="Arial"/>
              </w:rPr>
              <w:t>Тел</w:t>
            </w:r>
            <w:r w:rsidRPr="009E4B16">
              <w:rPr>
                <w:rFonts w:ascii="Arial" w:hAnsi="Arial" w:cs="Arial"/>
              </w:rPr>
              <w:t xml:space="preserve">.: </w:t>
            </w:r>
            <w:r w:rsidR="00182A49" w:rsidRPr="009E4B16">
              <w:rPr>
                <w:rFonts w:ascii="Arial" w:hAnsi="Arial" w:cs="Arial"/>
              </w:rPr>
              <w:t>+7960747</w:t>
            </w:r>
            <w:r w:rsidR="004B7721">
              <w:rPr>
                <w:rFonts w:ascii="Arial" w:hAnsi="Arial" w:cs="Arial"/>
                <w:lang w:val="en-US"/>
              </w:rPr>
              <w:t>888</w:t>
            </w:r>
            <w:r w:rsidR="00182A49" w:rsidRPr="009E4B16">
              <w:rPr>
                <w:rFonts w:ascii="Arial" w:hAnsi="Arial" w:cs="Arial"/>
              </w:rPr>
              <w:t>4, (49</w:t>
            </w:r>
            <w:r w:rsidR="004B7721">
              <w:rPr>
                <w:rFonts w:ascii="Arial" w:hAnsi="Arial" w:cs="Arial"/>
                <w:lang w:val="en-US"/>
              </w:rPr>
              <w:t>1</w:t>
            </w:r>
            <w:r w:rsidR="00182A49" w:rsidRPr="009E4B16">
              <w:rPr>
                <w:rFonts w:ascii="Arial" w:hAnsi="Arial" w:cs="Arial"/>
              </w:rPr>
              <w:t>2)46-16</w:t>
            </w:r>
            <w:r w:rsidR="004B7721">
              <w:rPr>
                <w:rFonts w:ascii="Arial" w:hAnsi="Arial" w:cs="Arial"/>
                <w:lang w:val="en-US"/>
              </w:rPr>
              <w:t>-25</w:t>
            </w:r>
          </w:p>
          <w:p w14:paraId="2579B0E9" w14:textId="6153B35A" w:rsidR="00000477" w:rsidRPr="004B7721" w:rsidRDefault="00000477" w:rsidP="00182A49">
            <w:pPr>
              <w:spacing w:after="0"/>
              <w:rPr>
                <w:rFonts w:ascii="Arial" w:hAnsi="Arial" w:cs="Arial"/>
                <w:lang w:val="de-DE"/>
              </w:rPr>
            </w:pPr>
            <w:proofErr w:type="spellStart"/>
            <w:r w:rsidRPr="00182A49">
              <w:rPr>
                <w:rFonts w:ascii="Arial" w:hAnsi="Arial" w:cs="Arial"/>
                <w:lang w:val="de-DE"/>
              </w:rPr>
              <w:t>e</w:t>
            </w:r>
            <w:r w:rsidRPr="004B7721">
              <w:rPr>
                <w:rFonts w:ascii="Arial" w:hAnsi="Arial" w:cs="Arial"/>
                <w:lang w:val="de-DE"/>
              </w:rPr>
              <w:t>-</w:t>
            </w:r>
            <w:r w:rsidRPr="00182A49">
              <w:rPr>
                <w:rFonts w:ascii="Arial" w:hAnsi="Arial" w:cs="Arial"/>
                <w:lang w:val="de-DE"/>
              </w:rPr>
              <w:t>mail</w:t>
            </w:r>
            <w:proofErr w:type="spellEnd"/>
            <w:r w:rsidRPr="004B7721">
              <w:rPr>
                <w:rFonts w:ascii="Arial" w:hAnsi="Arial" w:cs="Arial"/>
                <w:lang w:val="de-DE"/>
              </w:rPr>
              <w:t xml:space="preserve">: </w:t>
            </w:r>
            <w:proofErr w:type="spellStart"/>
            <w:r w:rsidR="004B7721" w:rsidRPr="004B7721">
              <w:rPr>
                <w:rFonts w:ascii="Arial" w:hAnsi="Arial" w:cs="Arial"/>
              </w:rPr>
              <w:t>хххх</w:t>
            </w:r>
            <w:proofErr w:type="spellEnd"/>
            <w:r w:rsidR="004B7721" w:rsidRPr="004B7721">
              <w:rPr>
                <w:rFonts w:ascii="Arial" w:hAnsi="Arial" w:cs="Arial"/>
                <w:lang w:val="de-DE"/>
              </w:rPr>
              <w:t>»@mail.r</w:t>
            </w:r>
            <w:r w:rsidR="004B7721">
              <w:rPr>
                <w:rFonts w:ascii="Arial" w:hAnsi="Arial" w:cs="Arial"/>
                <w:lang w:val="de-DE"/>
              </w:rPr>
              <w:t>u</w:t>
            </w:r>
          </w:p>
          <w:p w14:paraId="2BF71493" w14:textId="4884A6EC" w:rsidR="00EF60A5" w:rsidRPr="004B7721" w:rsidRDefault="00EF60A5" w:rsidP="00000477">
            <w:pPr>
              <w:spacing w:after="0"/>
              <w:rPr>
                <w:rFonts w:ascii="Arial" w:hAnsi="Arial" w:cs="Arial"/>
                <w:lang w:val="de-DE"/>
              </w:rPr>
            </w:pPr>
            <w:r w:rsidRPr="004B7721">
              <w:rPr>
                <w:rFonts w:ascii="Arial" w:hAnsi="Arial" w:cs="Arial"/>
                <w:lang w:val="de-DE"/>
              </w:rPr>
              <w:t xml:space="preserve"> </w:t>
            </w:r>
          </w:p>
          <w:p w14:paraId="79F6E63A" w14:textId="77777777" w:rsidR="00A007A7" w:rsidRPr="00182A49" w:rsidRDefault="009755E1" w:rsidP="00A007A7">
            <w:pPr>
              <w:pStyle w:val="a3"/>
              <w:rPr>
                <w:rFonts w:ascii="Arial" w:hAnsi="Arial" w:cs="Arial"/>
                <w:sz w:val="22"/>
                <w:szCs w:val="22"/>
              </w:rPr>
            </w:pPr>
            <w:r w:rsidRPr="00182A49">
              <w:rPr>
                <w:rFonts w:ascii="Arial" w:hAnsi="Arial" w:cs="Arial"/>
                <w:sz w:val="22"/>
                <w:szCs w:val="22"/>
              </w:rPr>
              <w:t>Генеральный д</w:t>
            </w:r>
            <w:r w:rsidR="00A007A7" w:rsidRPr="00182A49">
              <w:rPr>
                <w:rFonts w:ascii="Arial" w:hAnsi="Arial" w:cs="Arial"/>
                <w:sz w:val="22"/>
                <w:szCs w:val="22"/>
              </w:rPr>
              <w:t>иректор</w:t>
            </w:r>
          </w:p>
          <w:p w14:paraId="0FEB26C6" w14:textId="10161A51" w:rsidR="00A007A7" w:rsidRPr="00182A49" w:rsidRDefault="004B7721" w:rsidP="00A007A7">
            <w:pPr>
              <w:pStyle w:val="a3"/>
              <w:rPr>
                <w:rFonts w:ascii="Arial" w:hAnsi="Arial" w:cs="Arial"/>
                <w:color w:val="0000FF"/>
                <w:sz w:val="22"/>
                <w:szCs w:val="22"/>
              </w:rPr>
            </w:pPr>
            <w:r>
              <w:rPr>
                <w:rFonts w:ascii="Arial" w:hAnsi="Arial" w:cs="Arial"/>
                <w:sz w:val="22"/>
                <w:szCs w:val="22"/>
              </w:rPr>
              <w:t>Ива</w:t>
            </w:r>
            <w:r w:rsidR="00182A49" w:rsidRPr="00182A49">
              <w:rPr>
                <w:rFonts w:ascii="Arial" w:hAnsi="Arial" w:cs="Arial"/>
                <w:sz w:val="22"/>
                <w:szCs w:val="22"/>
              </w:rPr>
              <w:t>нова С.П</w:t>
            </w:r>
            <w:r w:rsidR="00EE7637" w:rsidRPr="00182A49">
              <w:rPr>
                <w:rFonts w:ascii="Arial" w:hAnsi="Arial" w:cs="Arial"/>
                <w:sz w:val="22"/>
                <w:szCs w:val="22"/>
              </w:rPr>
              <w:t>.</w:t>
            </w:r>
          </w:p>
          <w:permEnd w:id="1507992002"/>
          <w:p w14:paraId="4B3B3C64" w14:textId="77777777" w:rsidR="00A007A7" w:rsidRPr="00EF60A5" w:rsidRDefault="00A007A7" w:rsidP="00A007A7">
            <w:pPr>
              <w:pStyle w:val="a3"/>
              <w:jc w:val="left"/>
              <w:rPr>
                <w:rFonts w:ascii="Arial" w:hAnsi="Arial" w:cs="Arial"/>
                <w:bCs/>
                <w:sz w:val="22"/>
                <w:szCs w:val="22"/>
              </w:rPr>
            </w:pPr>
          </w:p>
          <w:p w14:paraId="3A88A697" w14:textId="77777777" w:rsidR="00A007A7" w:rsidRPr="00EF60A5" w:rsidRDefault="00A007A7" w:rsidP="00A007A7">
            <w:pPr>
              <w:pStyle w:val="a3"/>
              <w:jc w:val="left"/>
              <w:rPr>
                <w:rFonts w:ascii="Arial" w:hAnsi="Arial" w:cs="Arial"/>
                <w:bCs/>
                <w:sz w:val="22"/>
                <w:szCs w:val="22"/>
              </w:rPr>
            </w:pPr>
            <w:r w:rsidRPr="00EF60A5">
              <w:rPr>
                <w:rFonts w:ascii="Arial" w:hAnsi="Arial" w:cs="Arial"/>
                <w:bCs/>
                <w:sz w:val="22"/>
                <w:szCs w:val="22"/>
              </w:rPr>
              <w:t>М.П._________________________________</w:t>
            </w:r>
          </w:p>
          <w:p w14:paraId="276BB5AA" w14:textId="77777777" w:rsidR="00062816" w:rsidRPr="00EF60A5" w:rsidRDefault="00062816" w:rsidP="00A007A7">
            <w:pPr>
              <w:spacing w:line="240" w:lineRule="auto"/>
              <w:jc w:val="both"/>
              <w:rPr>
                <w:rFonts w:ascii="Arial" w:hAnsi="Arial" w:cs="Arial"/>
                <w:bCs/>
              </w:rPr>
            </w:pPr>
          </w:p>
        </w:tc>
        <w:tc>
          <w:tcPr>
            <w:tcW w:w="4770" w:type="dxa"/>
          </w:tcPr>
          <w:p w14:paraId="6A25072F" w14:textId="77777777" w:rsidR="00062816" w:rsidRPr="00EF60A5" w:rsidRDefault="00062816" w:rsidP="00A007A7">
            <w:pPr>
              <w:pStyle w:val="a3"/>
              <w:spacing w:before="120"/>
              <w:jc w:val="left"/>
              <w:rPr>
                <w:rFonts w:ascii="Arial" w:hAnsi="Arial" w:cs="Arial"/>
                <w:b/>
                <w:sz w:val="22"/>
              </w:rPr>
            </w:pPr>
            <w:r w:rsidRPr="00EF60A5">
              <w:rPr>
                <w:rFonts w:ascii="Arial" w:hAnsi="Arial" w:cs="Arial"/>
                <w:b/>
                <w:sz w:val="22"/>
              </w:rPr>
              <w:t>ЭКСПЕДИТОР:</w:t>
            </w:r>
          </w:p>
          <w:p w14:paraId="29917A68" w14:textId="77777777" w:rsidR="008C53F5" w:rsidRPr="00EF60A5" w:rsidRDefault="008C53F5" w:rsidP="00A007A7">
            <w:pPr>
              <w:pStyle w:val="a3"/>
              <w:rPr>
                <w:rFonts w:ascii="Arial" w:hAnsi="Arial" w:cs="Arial"/>
                <w:b/>
                <w:bCs/>
                <w:sz w:val="22"/>
                <w:szCs w:val="22"/>
              </w:rPr>
            </w:pPr>
            <w:r w:rsidRPr="00EF60A5">
              <w:rPr>
                <w:rFonts w:ascii="Arial" w:hAnsi="Arial" w:cs="Arial"/>
                <w:b/>
                <w:bCs/>
                <w:sz w:val="22"/>
                <w:szCs w:val="22"/>
              </w:rPr>
              <w:t xml:space="preserve">ООО </w:t>
            </w:r>
            <w:r w:rsidR="00A007A7" w:rsidRPr="00EF60A5">
              <w:rPr>
                <w:rFonts w:ascii="Arial" w:hAnsi="Arial" w:cs="Arial"/>
                <w:b/>
                <w:bCs/>
                <w:sz w:val="22"/>
                <w:szCs w:val="22"/>
              </w:rPr>
              <w:t>“Терминал 62”</w:t>
            </w:r>
          </w:p>
          <w:p w14:paraId="4D11A393" w14:textId="77777777" w:rsidR="00DC3780" w:rsidRPr="00EF60A5" w:rsidRDefault="00DC3780" w:rsidP="00A007A7">
            <w:pPr>
              <w:pStyle w:val="a3"/>
              <w:rPr>
                <w:rFonts w:ascii="Arial" w:hAnsi="Arial" w:cs="Arial"/>
                <w:bCs/>
                <w:sz w:val="22"/>
                <w:szCs w:val="22"/>
              </w:rPr>
            </w:pPr>
            <w:r w:rsidRPr="00EF60A5">
              <w:rPr>
                <w:rFonts w:ascii="Arial" w:hAnsi="Arial" w:cs="Arial"/>
                <w:bCs/>
                <w:sz w:val="22"/>
                <w:szCs w:val="22"/>
              </w:rPr>
              <w:t xml:space="preserve">Юридический и фактический адрес: </w:t>
            </w:r>
          </w:p>
          <w:p w14:paraId="38BD164B" w14:textId="77777777" w:rsidR="008C53F5" w:rsidRPr="00EF60A5" w:rsidRDefault="008C53F5" w:rsidP="00A007A7">
            <w:pPr>
              <w:pStyle w:val="a3"/>
              <w:rPr>
                <w:rFonts w:ascii="Arial" w:hAnsi="Arial" w:cs="Arial"/>
                <w:bCs/>
                <w:sz w:val="22"/>
                <w:szCs w:val="22"/>
              </w:rPr>
            </w:pPr>
            <w:r w:rsidRPr="00EF60A5">
              <w:rPr>
                <w:rFonts w:ascii="Arial" w:hAnsi="Arial" w:cs="Arial"/>
                <w:bCs/>
                <w:sz w:val="22"/>
                <w:szCs w:val="22"/>
              </w:rPr>
              <w:t>390044, г. Рязань, Московское шоссе, д. 16 литера В</w:t>
            </w:r>
          </w:p>
          <w:p w14:paraId="490D178F" w14:textId="77777777" w:rsidR="008C53F5" w:rsidRPr="00EF60A5" w:rsidRDefault="008C53F5" w:rsidP="00A007A7">
            <w:pPr>
              <w:pStyle w:val="a3"/>
              <w:rPr>
                <w:rFonts w:ascii="Arial" w:hAnsi="Arial" w:cs="Arial"/>
                <w:bCs/>
                <w:sz w:val="22"/>
                <w:szCs w:val="22"/>
              </w:rPr>
            </w:pPr>
            <w:r w:rsidRPr="00EF60A5">
              <w:rPr>
                <w:rFonts w:ascii="Arial" w:hAnsi="Arial" w:cs="Arial"/>
                <w:bCs/>
                <w:sz w:val="22"/>
                <w:szCs w:val="22"/>
              </w:rPr>
              <w:t>ОГРН 1156229000421</w:t>
            </w:r>
            <w:r w:rsidR="00C7533A" w:rsidRPr="00EF60A5">
              <w:rPr>
                <w:rFonts w:ascii="Arial" w:hAnsi="Arial" w:cs="Arial"/>
                <w:bCs/>
                <w:sz w:val="22"/>
                <w:szCs w:val="22"/>
              </w:rPr>
              <w:t xml:space="preserve">, </w:t>
            </w:r>
            <w:r w:rsidRPr="00EF60A5">
              <w:rPr>
                <w:rFonts w:ascii="Arial" w:hAnsi="Arial" w:cs="Arial"/>
                <w:bCs/>
                <w:sz w:val="22"/>
                <w:szCs w:val="22"/>
              </w:rPr>
              <w:t>ИНН 6229075039</w:t>
            </w:r>
          </w:p>
          <w:p w14:paraId="164D9A66" w14:textId="77777777" w:rsidR="008C53F5" w:rsidRPr="00EF60A5" w:rsidRDefault="008C53F5" w:rsidP="00A007A7">
            <w:pPr>
              <w:pStyle w:val="a3"/>
              <w:rPr>
                <w:rFonts w:ascii="Arial" w:hAnsi="Arial" w:cs="Arial"/>
                <w:bCs/>
                <w:sz w:val="22"/>
                <w:szCs w:val="22"/>
              </w:rPr>
            </w:pPr>
            <w:r w:rsidRPr="00EF60A5">
              <w:rPr>
                <w:rFonts w:ascii="Arial" w:hAnsi="Arial" w:cs="Arial"/>
                <w:bCs/>
                <w:sz w:val="22"/>
                <w:szCs w:val="22"/>
              </w:rPr>
              <w:t>КПП 622901001</w:t>
            </w:r>
            <w:r w:rsidR="00C7533A" w:rsidRPr="00EF60A5">
              <w:rPr>
                <w:rFonts w:ascii="Arial" w:hAnsi="Arial" w:cs="Arial"/>
                <w:bCs/>
                <w:sz w:val="22"/>
                <w:szCs w:val="22"/>
              </w:rPr>
              <w:t xml:space="preserve">, </w:t>
            </w:r>
            <w:r w:rsidRPr="00EF60A5">
              <w:rPr>
                <w:rFonts w:ascii="Arial" w:hAnsi="Arial" w:cs="Arial"/>
                <w:bCs/>
                <w:sz w:val="22"/>
                <w:szCs w:val="22"/>
              </w:rPr>
              <w:t>ОКПО 31763625</w:t>
            </w:r>
          </w:p>
          <w:p w14:paraId="3A28FF8A" w14:textId="508EE003" w:rsidR="008C53F5" w:rsidRPr="00EF60A5" w:rsidRDefault="008C53F5" w:rsidP="00A007A7">
            <w:pPr>
              <w:pStyle w:val="a3"/>
              <w:rPr>
                <w:rFonts w:ascii="Arial" w:hAnsi="Arial" w:cs="Arial"/>
                <w:bCs/>
                <w:sz w:val="22"/>
                <w:szCs w:val="22"/>
              </w:rPr>
            </w:pPr>
            <w:r w:rsidRPr="00EF60A5">
              <w:rPr>
                <w:rFonts w:ascii="Arial" w:hAnsi="Arial" w:cs="Arial"/>
                <w:bCs/>
                <w:sz w:val="22"/>
                <w:szCs w:val="22"/>
              </w:rPr>
              <w:t>р/с 40702810</w:t>
            </w:r>
            <w:r w:rsidR="00F237BC">
              <w:rPr>
                <w:rFonts w:ascii="Arial" w:hAnsi="Arial" w:cs="Arial"/>
                <w:bCs/>
                <w:sz w:val="22"/>
                <w:szCs w:val="22"/>
              </w:rPr>
              <w:t>9</w:t>
            </w:r>
            <w:r w:rsidRPr="00EF60A5">
              <w:rPr>
                <w:rFonts w:ascii="Arial" w:hAnsi="Arial" w:cs="Arial"/>
                <w:bCs/>
                <w:sz w:val="22"/>
                <w:szCs w:val="22"/>
              </w:rPr>
              <w:t>25250200</w:t>
            </w:r>
            <w:r w:rsidR="00F237BC">
              <w:rPr>
                <w:rFonts w:ascii="Arial" w:hAnsi="Arial" w:cs="Arial"/>
                <w:bCs/>
                <w:sz w:val="22"/>
                <w:szCs w:val="22"/>
              </w:rPr>
              <w:t>78</w:t>
            </w:r>
            <w:r w:rsidRPr="00EF60A5">
              <w:rPr>
                <w:rFonts w:ascii="Arial" w:hAnsi="Arial" w:cs="Arial"/>
                <w:bCs/>
                <w:sz w:val="22"/>
                <w:szCs w:val="22"/>
              </w:rPr>
              <w:t>2</w:t>
            </w:r>
          </w:p>
          <w:p w14:paraId="51E02BB8" w14:textId="21F8DE17" w:rsidR="008C53F5" w:rsidRPr="009E4B16" w:rsidRDefault="008C53F5" w:rsidP="00A007A7">
            <w:pPr>
              <w:pStyle w:val="a3"/>
              <w:rPr>
                <w:rFonts w:ascii="Arial" w:hAnsi="Arial" w:cs="Arial"/>
                <w:bCs/>
                <w:sz w:val="22"/>
                <w:szCs w:val="22"/>
              </w:rPr>
            </w:pPr>
            <w:r w:rsidRPr="00EF60A5">
              <w:rPr>
                <w:rFonts w:ascii="Arial" w:hAnsi="Arial" w:cs="Arial"/>
                <w:bCs/>
                <w:sz w:val="22"/>
                <w:szCs w:val="22"/>
              </w:rPr>
              <w:t xml:space="preserve">Филиал </w:t>
            </w:r>
            <w:r w:rsidR="00F237BC">
              <w:rPr>
                <w:rFonts w:ascii="Arial" w:hAnsi="Arial" w:cs="Arial"/>
                <w:bCs/>
                <w:sz w:val="22"/>
                <w:szCs w:val="22"/>
              </w:rPr>
              <w:t>«Центральный»</w:t>
            </w:r>
            <w:r w:rsidRPr="00EF60A5">
              <w:rPr>
                <w:rFonts w:ascii="Arial" w:hAnsi="Arial" w:cs="Arial"/>
                <w:bCs/>
                <w:sz w:val="22"/>
                <w:szCs w:val="22"/>
              </w:rPr>
              <w:t xml:space="preserve"> Банк</w:t>
            </w:r>
            <w:r w:rsidR="00F237BC">
              <w:rPr>
                <w:rFonts w:ascii="Arial" w:hAnsi="Arial" w:cs="Arial"/>
                <w:bCs/>
                <w:sz w:val="22"/>
                <w:szCs w:val="22"/>
              </w:rPr>
              <w:t>а</w:t>
            </w:r>
            <w:r w:rsidRPr="00EF60A5">
              <w:rPr>
                <w:rFonts w:ascii="Arial" w:hAnsi="Arial" w:cs="Arial"/>
                <w:bCs/>
                <w:sz w:val="22"/>
                <w:szCs w:val="22"/>
              </w:rPr>
              <w:t xml:space="preserve"> ВТБ </w:t>
            </w:r>
            <w:r w:rsidR="00F237BC">
              <w:rPr>
                <w:rFonts w:ascii="Arial" w:hAnsi="Arial" w:cs="Arial"/>
                <w:bCs/>
                <w:sz w:val="22"/>
                <w:szCs w:val="22"/>
              </w:rPr>
              <w:t>(ПАО)</w:t>
            </w:r>
          </w:p>
          <w:p w14:paraId="1FFA22D7" w14:textId="4C582265" w:rsidR="008C53F5" w:rsidRPr="009E4B16" w:rsidRDefault="008C53F5" w:rsidP="00A007A7">
            <w:pPr>
              <w:pStyle w:val="a3"/>
              <w:rPr>
                <w:rFonts w:ascii="Arial" w:hAnsi="Arial" w:cs="Arial"/>
                <w:bCs/>
                <w:sz w:val="22"/>
                <w:szCs w:val="22"/>
              </w:rPr>
            </w:pPr>
            <w:r w:rsidRPr="00EF60A5">
              <w:rPr>
                <w:rFonts w:ascii="Arial" w:hAnsi="Arial" w:cs="Arial"/>
                <w:bCs/>
                <w:sz w:val="22"/>
                <w:szCs w:val="22"/>
              </w:rPr>
              <w:t>к/с 301018101</w:t>
            </w:r>
            <w:r w:rsidR="00F237BC" w:rsidRPr="009E4B16">
              <w:rPr>
                <w:rFonts w:ascii="Arial" w:hAnsi="Arial" w:cs="Arial"/>
                <w:bCs/>
                <w:sz w:val="22"/>
                <w:szCs w:val="22"/>
              </w:rPr>
              <w:t>4525</w:t>
            </w:r>
            <w:r w:rsidRPr="00EF60A5">
              <w:rPr>
                <w:rFonts w:ascii="Arial" w:hAnsi="Arial" w:cs="Arial"/>
                <w:bCs/>
                <w:sz w:val="22"/>
                <w:szCs w:val="22"/>
              </w:rPr>
              <w:t>0000</w:t>
            </w:r>
            <w:r w:rsidR="00F237BC" w:rsidRPr="009E4B16">
              <w:rPr>
                <w:rFonts w:ascii="Arial" w:hAnsi="Arial" w:cs="Arial"/>
                <w:bCs/>
                <w:sz w:val="22"/>
                <w:szCs w:val="22"/>
              </w:rPr>
              <w:t>411</w:t>
            </w:r>
            <w:r w:rsidRPr="00EF60A5">
              <w:rPr>
                <w:rFonts w:ascii="Arial" w:hAnsi="Arial" w:cs="Arial"/>
                <w:bCs/>
                <w:sz w:val="22"/>
                <w:szCs w:val="22"/>
              </w:rPr>
              <w:t>, БИК 04</w:t>
            </w:r>
            <w:r w:rsidR="00F237BC" w:rsidRPr="009E4B16">
              <w:rPr>
                <w:rFonts w:ascii="Arial" w:hAnsi="Arial" w:cs="Arial"/>
                <w:bCs/>
                <w:sz w:val="22"/>
                <w:szCs w:val="22"/>
              </w:rPr>
              <w:t>4525411</w:t>
            </w:r>
          </w:p>
          <w:p w14:paraId="5A174248" w14:textId="77777777" w:rsidR="00DC3780" w:rsidRPr="00EE7637" w:rsidRDefault="00EE7637" w:rsidP="00A007A7">
            <w:pPr>
              <w:pStyle w:val="a3"/>
              <w:rPr>
                <w:rFonts w:ascii="Arial" w:hAnsi="Arial" w:cs="Arial"/>
                <w:bCs/>
                <w:sz w:val="22"/>
                <w:szCs w:val="22"/>
              </w:rPr>
            </w:pPr>
            <w:r>
              <w:rPr>
                <w:rFonts w:ascii="Arial" w:hAnsi="Arial" w:cs="Arial"/>
                <w:bCs/>
                <w:sz w:val="22"/>
                <w:szCs w:val="22"/>
              </w:rPr>
              <w:t>Тел</w:t>
            </w:r>
            <w:r w:rsidRPr="00B10B9C">
              <w:rPr>
                <w:rFonts w:ascii="Arial" w:hAnsi="Arial" w:cs="Arial"/>
                <w:bCs/>
                <w:sz w:val="22"/>
                <w:szCs w:val="22"/>
              </w:rPr>
              <w:t>.: (4912) 62-07-48, 62-</w:t>
            </w:r>
            <w:r>
              <w:rPr>
                <w:rFonts w:ascii="Arial" w:hAnsi="Arial" w:cs="Arial"/>
                <w:bCs/>
                <w:sz w:val="22"/>
                <w:szCs w:val="22"/>
              </w:rPr>
              <w:t>07</w:t>
            </w:r>
            <w:r w:rsidRPr="00B10B9C">
              <w:rPr>
                <w:rFonts w:ascii="Arial" w:hAnsi="Arial" w:cs="Arial"/>
                <w:bCs/>
                <w:sz w:val="22"/>
                <w:szCs w:val="22"/>
              </w:rPr>
              <w:t>-</w:t>
            </w:r>
            <w:r>
              <w:rPr>
                <w:rFonts w:ascii="Arial" w:hAnsi="Arial" w:cs="Arial"/>
                <w:bCs/>
                <w:sz w:val="22"/>
                <w:szCs w:val="22"/>
              </w:rPr>
              <w:t>47</w:t>
            </w:r>
          </w:p>
          <w:p w14:paraId="4956BC7E" w14:textId="62E430E9" w:rsidR="00A007A7" w:rsidRPr="009E4B16" w:rsidRDefault="00DC3780" w:rsidP="00A007A7">
            <w:pPr>
              <w:pStyle w:val="a3"/>
            </w:pPr>
            <w:r w:rsidRPr="00EE7637">
              <w:rPr>
                <w:rFonts w:ascii="Arial" w:hAnsi="Arial" w:cs="Arial"/>
                <w:bCs/>
                <w:sz w:val="22"/>
                <w:szCs w:val="22"/>
                <w:lang w:val="de-DE"/>
              </w:rPr>
              <w:t>e</w:t>
            </w:r>
            <w:r w:rsidRPr="009E4B16">
              <w:rPr>
                <w:rFonts w:ascii="Arial" w:hAnsi="Arial" w:cs="Arial"/>
                <w:bCs/>
                <w:sz w:val="22"/>
                <w:szCs w:val="22"/>
              </w:rPr>
              <w:t>-</w:t>
            </w:r>
            <w:r w:rsidRPr="00EE7637">
              <w:rPr>
                <w:rFonts w:ascii="Arial" w:hAnsi="Arial" w:cs="Arial"/>
                <w:bCs/>
                <w:sz w:val="22"/>
                <w:szCs w:val="22"/>
                <w:lang w:val="de-DE"/>
              </w:rPr>
              <w:t>mail</w:t>
            </w:r>
            <w:r w:rsidRPr="009E4B16">
              <w:rPr>
                <w:rFonts w:ascii="Arial" w:hAnsi="Arial" w:cs="Arial"/>
                <w:bCs/>
                <w:sz w:val="22"/>
                <w:szCs w:val="22"/>
              </w:rPr>
              <w:t>:</w:t>
            </w:r>
            <w:r w:rsidR="00F237BC" w:rsidRPr="009E4B16">
              <w:t xml:space="preserve"> </w:t>
            </w:r>
            <w:hyperlink r:id="rId9" w:history="1">
              <w:r w:rsidR="00F237BC" w:rsidRPr="000554D7">
                <w:rPr>
                  <w:rStyle w:val="a7"/>
                  <w:lang w:val="de-DE"/>
                </w:rPr>
                <w:t>julia</w:t>
              </w:r>
              <w:r w:rsidR="00F237BC" w:rsidRPr="009E4B16">
                <w:rPr>
                  <w:rStyle w:val="a7"/>
                </w:rPr>
                <w:t>.</w:t>
              </w:r>
              <w:r w:rsidR="00F237BC" w:rsidRPr="000554D7">
                <w:rPr>
                  <w:rStyle w:val="a7"/>
                  <w:lang w:val="de-DE"/>
                </w:rPr>
                <w:t>isakova</w:t>
              </w:r>
              <w:r w:rsidR="00F237BC" w:rsidRPr="009E4B16">
                <w:rPr>
                  <w:rStyle w:val="a7"/>
                </w:rPr>
                <w:t>@</w:t>
              </w:r>
              <w:r w:rsidR="00F237BC" w:rsidRPr="000554D7">
                <w:rPr>
                  <w:rStyle w:val="a7"/>
                  <w:lang w:val="de-DE"/>
                </w:rPr>
                <w:t>terminal</w:t>
              </w:r>
              <w:r w:rsidR="00F237BC" w:rsidRPr="009E4B16">
                <w:rPr>
                  <w:rStyle w:val="a7"/>
                </w:rPr>
                <w:t>62.</w:t>
              </w:r>
              <w:r w:rsidR="00F237BC" w:rsidRPr="000554D7">
                <w:rPr>
                  <w:rStyle w:val="a7"/>
                  <w:lang w:val="de-DE"/>
                </w:rPr>
                <w:t>ru</w:t>
              </w:r>
            </w:hyperlink>
          </w:p>
          <w:p w14:paraId="2F5F4900" w14:textId="77777777" w:rsidR="00F237BC" w:rsidRPr="009E4B16" w:rsidRDefault="00F237BC" w:rsidP="00A007A7">
            <w:pPr>
              <w:pStyle w:val="a3"/>
              <w:rPr>
                <w:rFonts w:ascii="Arial" w:hAnsi="Arial" w:cs="Arial"/>
                <w:bCs/>
                <w:sz w:val="22"/>
                <w:szCs w:val="22"/>
              </w:rPr>
            </w:pPr>
          </w:p>
          <w:p w14:paraId="1F89FCAD" w14:textId="77777777" w:rsidR="00FC0560" w:rsidRPr="009E4B16" w:rsidRDefault="00FC0560" w:rsidP="00A007A7">
            <w:pPr>
              <w:pStyle w:val="a3"/>
              <w:rPr>
                <w:rFonts w:ascii="Arial" w:hAnsi="Arial" w:cs="Arial"/>
                <w:bCs/>
                <w:sz w:val="22"/>
                <w:szCs w:val="22"/>
              </w:rPr>
            </w:pPr>
          </w:p>
          <w:p w14:paraId="0BAF3698" w14:textId="77777777" w:rsidR="00062816" w:rsidRPr="00EF60A5" w:rsidRDefault="00062816" w:rsidP="00A007A7">
            <w:pPr>
              <w:pStyle w:val="a3"/>
              <w:rPr>
                <w:rFonts w:ascii="Arial" w:hAnsi="Arial" w:cs="Arial"/>
                <w:bCs/>
                <w:sz w:val="22"/>
                <w:szCs w:val="22"/>
              </w:rPr>
            </w:pPr>
            <w:r w:rsidRPr="00EF60A5">
              <w:rPr>
                <w:rFonts w:ascii="Arial" w:hAnsi="Arial" w:cs="Arial"/>
                <w:bCs/>
                <w:sz w:val="22"/>
                <w:szCs w:val="22"/>
              </w:rPr>
              <w:t>Директор</w:t>
            </w:r>
          </w:p>
          <w:p w14:paraId="5BCE0C1B" w14:textId="77777777" w:rsidR="00FC0560" w:rsidRPr="00EF60A5" w:rsidRDefault="00062816" w:rsidP="00A007A7">
            <w:pPr>
              <w:pStyle w:val="a3"/>
              <w:rPr>
                <w:rFonts w:ascii="Arial" w:hAnsi="Arial" w:cs="Arial"/>
                <w:bCs/>
                <w:sz w:val="22"/>
                <w:szCs w:val="22"/>
              </w:rPr>
            </w:pPr>
            <w:r w:rsidRPr="00EF60A5">
              <w:rPr>
                <w:rFonts w:ascii="Arial" w:hAnsi="Arial" w:cs="Arial"/>
                <w:bCs/>
                <w:sz w:val="22"/>
                <w:szCs w:val="22"/>
              </w:rPr>
              <w:t>Сергеев Ю. Н.</w:t>
            </w:r>
          </w:p>
          <w:p w14:paraId="0AB34C11" w14:textId="77777777" w:rsidR="00062816" w:rsidRPr="00EF60A5" w:rsidRDefault="00062816" w:rsidP="00A007A7">
            <w:pPr>
              <w:pStyle w:val="a3"/>
              <w:rPr>
                <w:rFonts w:ascii="Arial" w:hAnsi="Arial" w:cs="Arial"/>
                <w:bCs/>
                <w:sz w:val="22"/>
                <w:szCs w:val="22"/>
              </w:rPr>
            </w:pPr>
            <w:r w:rsidRPr="00EF60A5">
              <w:rPr>
                <w:rFonts w:ascii="Arial" w:hAnsi="Arial" w:cs="Arial"/>
                <w:bCs/>
                <w:sz w:val="22"/>
                <w:szCs w:val="22"/>
              </w:rPr>
              <w:t xml:space="preserve"> </w:t>
            </w:r>
          </w:p>
          <w:p w14:paraId="1B79DD01" w14:textId="77777777" w:rsidR="00062816" w:rsidRPr="00EF60A5" w:rsidRDefault="00062816" w:rsidP="00A007A7">
            <w:pPr>
              <w:pStyle w:val="a3"/>
              <w:jc w:val="left"/>
              <w:rPr>
                <w:rFonts w:ascii="Arial" w:hAnsi="Arial" w:cs="Arial"/>
                <w:bCs/>
                <w:sz w:val="22"/>
                <w:szCs w:val="22"/>
              </w:rPr>
            </w:pPr>
            <w:r w:rsidRPr="00EF60A5">
              <w:rPr>
                <w:rFonts w:ascii="Arial" w:hAnsi="Arial" w:cs="Arial"/>
                <w:bCs/>
                <w:sz w:val="22"/>
                <w:szCs w:val="22"/>
              </w:rPr>
              <w:t>М.П._________________________________</w:t>
            </w:r>
          </w:p>
          <w:p w14:paraId="2D202503" w14:textId="77777777" w:rsidR="005F13C5" w:rsidRPr="00EF60A5" w:rsidRDefault="005F13C5" w:rsidP="00A007A7">
            <w:pPr>
              <w:pStyle w:val="a3"/>
              <w:jc w:val="left"/>
              <w:rPr>
                <w:rFonts w:ascii="Arial" w:hAnsi="Arial" w:cs="Arial"/>
                <w:bCs/>
                <w:sz w:val="22"/>
                <w:szCs w:val="22"/>
              </w:rPr>
            </w:pPr>
          </w:p>
          <w:p w14:paraId="4538C007" w14:textId="77777777" w:rsidR="005F13C5" w:rsidRPr="00EF60A5" w:rsidRDefault="005F13C5" w:rsidP="00A007A7">
            <w:pPr>
              <w:pStyle w:val="a3"/>
              <w:jc w:val="left"/>
              <w:rPr>
                <w:rFonts w:ascii="Arial" w:hAnsi="Arial"/>
                <w:sz w:val="22"/>
              </w:rPr>
            </w:pPr>
          </w:p>
        </w:tc>
      </w:tr>
    </w:tbl>
    <w:p w14:paraId="528D637A" w14:textId="77777777" w:rsidR="00F237BC" w:rsidRDefault="00F237BC" w:rsidP="00461A84">
      <w:pPr>
        <w:spacing w:before="240" w:after="0" w:line="240" w:lineRule="auto"/>
        <w:rPr>
          <w:rFonts w:ascii="Arial" w:eastAsia="Times New Roman" w:hAnsi="Arial" w:cs="Arial"/>
          <w:sz w:val="20"/>
          <w:szCs w:val="20"/>
          <w:lang w:eastAsia="ru-RU"/>
        </w:rPr>
      </w:pPr>
      <w:permStart w:id="2077715499" w:edGrp="everyone"/>
      <w:permEnd w:id="2077715499"/>
    </w:p>
    <w:p w14:paraId="2798C843" w14:textId="77777777" w:rsidR="00F237BC" w:rsidRDefault="00F237BC" w:rsidP="00461A84">
      <w:pPr>
        <w:spacing w:before="240" w:after="0" w:line="240" w:lineRule="auto"/>
        <w:rPr>
          <w:rFonts w:ascii="Arial" w:eastAsia="Times New Roman" w:hAnsi="Arial" w:cs="Arial"/>
          <w:sz w:val="20"/>
          <w:szCs w:val="20"/>
          <w:lang w:eastAsia="ru-RU"/>
        </w:rPr>
      </w:pPr>
    </w:p>
    <w:p w14:paraId="7DDFF7AD" w14:textId="152E2D9E" w:rsidR="00461A84" w:rsidRPr="00714CA6" w:rsidRDefault="00461A84" w:rsidP="00461A84">
      <w:pPr>
        <w:spacing w:before="240" w:after="0" w:line="240" w:lineRule="auto"/>
        <w:rPr>
          <w:rFonts w:ascii="Arial" w:eastAsia="Times New Roman" w:hAnsi="Arial" w:cs="Arial"/>
          <w:sz w:val="20"/>
          <w:szCs w:val="20"/>
          <w:lang w:eastAsia="ru-RU"/>
        </w:rPr>
      </w:pPr>
      <w:permStart w:id="1894198087" w:edGrp="everyone"/>
      <w:permEnd w:id="1894198087"/>
      <w:r w:rsidRPr="00714CA6">
        <w:rPr>
          <w:rFonts w:ascii="Arial" w:eastAsia="Times New Roman" w:hAnsi="Arial" w:cs="Arial"/>
          <w:sz w:val="20"/>
          <w:szCs w:val="20"/>
          <w:lang w:eastAsia="ru-RU"/>
        </w:rPr>
        <w:lastRenderedPageBreak/>
        <w:t xml:space="preserve">Приложение № 1 </w:t>
      </w:r>
    </w:p>
    <w:p w14:paraId="142DA6EE" w14:textId="77777777" w:rsidR="00461A84" w:rsidRPr="00714CA6" w:rsidRDefault="00461A84" w:rsidP="00461A84">
      <w:pPr>
        <w:tabs>
          <w:tab w:val="center" w:pos="4153"/>
          <w:tab w:val="right" w:pos="8306"/>
        </w:tabs>
        <w:spacing w:after="0" w:line="240" w:lineRule="auto"/>
        <w:jc w:val="center"/>
        <w:rPr>
          <w:rFonts w:ascii="Arial" w:eastAsia="Times New Roman" w:hAnsi="Arial" w:cs="Arial"/>
          <w:b/>
          <w:snapToGrid w:val="0"/>
          <w:sz w:val="20"/>
          <w:szCs w:val="20"/>
          <w:lang w:eastAsia="ru-RU"/>
        </w:rPr>
      </w:pPr>
    </w:p>
    <w:p w14:paraId="3669AE56" w14:textId="77777777" w:rsidR="00461A84" w:rsidRPr="00714CA6" w:rsidRDefault="00461A84" w:rsidP="00461A84">
      <w:pPr>
        <w:tabs>
          <w:tab w:val="center" w:pos="4153"/>
          <w:tab w:val="right" w:pos="8306"/>
        </w:tabs>
        <w:spacing w:after="0" w:line="240" w:lineRule="auto"/>
        <w:jc w:val="center"/>
        <w:rPr>
          <w:rFonts w:ascii="Arial" w:eastAsia="Times New Roman" w:hAnsi="Arial" w:cs="Arial"/>
          <w:b/>
          <w:snapToGrid w:val="0"/>
          <w:sz w:val="20"/>
          <w:szCs w:val="20"/>
          <w:lang w:eastAsia="ru-RU"/>
        </w:rPr>
      </w:pPr>
    </w:p>
    <w:p w14:paraId="0F51E3B9" w14:textId="77777777" w:rsidR="00461A84" w:rsidRPr="00714CA6" w:rsidRDefault="00461A84" w:rsidP="00461A84">
      <w:pPr>
        <w:tabs>
          <w:tab w:val="center" w:pos="4153"/>
          <w:tab w:val="right" w:pos="8306"/>
        </w:tabs>
        <w:spacing w:after="0" w:line="240" w:lineRule="auto"/>
        <w:jc w:val="center"/>
        <w:rPr>
          <w:rFonts w:ascii="Arial" w:eastAsia="Times New Roman" w:hAnsi="Arial" w:cs="Arial"/>
          <w:b/>
          <w:snapToGrid w:val="0"/>
          <w:sz w:val="20"/>
          <w:szCs w:val="20"/>
          <w:lang w:eastAsia="ru-RU"/>
        </w:rPr>
      </w:pPr>
      <w:r w:rsidRPr="00714CA6">
        <w:rPr>
          <w:rFonts w:ascii="Arial" w:eastAsia="Times New Roman" w:hAnsi="Arial" w:cs="Arial"/>
          <w:b/>
          <w:snapToGrid w:val="0"/>
          <w:sz w:val="20"/>
          <w:szCs w:val="20"/>
          <w:lang w:eastAsia="ru-RU"/>
        </w:rPr>
        <w:t>ЗАЯВКА (Транспортный заказ) от ХХ ххххххх ХХХХ года</w:t>
      </w:r>
    </w:p>
    <w:p w14:paraId="5399F8D0" w14:textId="77777777" w:rsidR="00461A84" w:rsidRPr="005F13C5" w:rsidRDefault="00461A84" w:rsidP="00461A84">
      <w:pPr>
        <w:tabs>
          <w:tab w:val="center" w:pos="4153"/>
          <w:tab w:val="right" w:pos="8306"/>
        </w:tabs>
        <w:spacing w:after="0" w:line="240" w:lineRule="auto"/>
        <w:jc w:val="center"/>
        <w:rPr>
          <w:rFonts w:ascii="Arial" w:eastAsia="Times New Roman" w:hAnsi="Arial" w:cs="Arial"/>
          <w:b/>
          <w:snapToGrid w:val="0"/>
          <w:sz w:val="20"/>
          <w:szCs w:val="20"/>
          <w:lang w:eastAsia="ru-RU"/>
        </w:rPr>
      </w:pPr>
    </w:p>
    <w:tbl>
      <w:tblPr>
        <w:tblpPr w:leftFromText="180" w:rightFromText="180" w:vertAnchor="text" w:horzAnchor="margin" w:tblpXSpec="center" w:tblpY="74"/>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133"/>
        <w:gridCol w:w="47"/>
        <w:gridCol w:w="357"/>
        <w:gridCol w:w="356"/>
        <w:gridCol w:w="179"/>
        <w:gridCol w:w="541"/>
        <w:gridCol w:w="184"/>
        <w:gridCol w:w="355"/>
        <w:gridCol w:w="181"/>
        <w:gridCol w:w="364"/>
        <w:gridCol w:w="364"/>
        <w:gridCol w:w="1642"/>
        <w:gridCol w:w="151"/>
        <w:gridCol w:w="449"/>
        <w:gridCol w:w="250"/>
        <w:gridCol w:w="142"/>
        <w:gridCol w:w="238"/>
        <w:gridCol w:w="754"/>
        <w:gridCol w:w="206"/>
        <w:gridCol w:w="1020"/>
        <w:gridCol w:w="1105"/>
      </w:tblGrid>
      <w:tr w:rsidR="00461A84" w:rsidRPr="005F13C5" w14:paraId="369FF5A2" w14:textId="77777777" w:rsidTr="007B77C7">
        <w:trPr>
          <w:trHeight w:val="350"/>
        </w:trPr>
        <w:tc>
          <w:tcPr>
            <w:tcW w:w="1492" w:type="dxa"/>
            <w:gridSpan w:val="2"/>
            <w:shd w:val="clear" w:color="auto" w:fill="auto"/>
          </w:tcPr>
          <w:p w14:paraId="54EB1DC6" w14:textId="77777777" w:rsidR="00461A84" w:rsidRPr="005F13C5" w:rsidRDefault="00461A84" w:rsidP="007B77C7">
            <w:pPr>
              <w:spacing w:after="0" w:line="240" w:lineRule="auto"/>
              <w:rPr>
                <w:rFonts w:ascii="Arial" w:eastAsia="Times New Roman" w:hAnsi="Arial" w:cs="Arial"/>
                <w:b/>
                <w:sz w:val="20"/>
                <w:szCs w:val="20"/>
                <w:lang w:eastAsia="ru-RU"/>
              </w:rPr>
            </w:pPr>
            <w:r w:rsidRPr="005F13C5">
              <w:rPr>
                <w:rFonts w:ascii="Arial" w:eastAsia="Times New Roman" w:hAnsi="Arial" w:cs="Arial"/>
                <w:b/>
                <w:sz w:val="20"/>
                <w:szCs w:val="20"/>
                <w:lang w:eastAsia="ru-RU"/>
              </w:rPr>
              <w:t>Клиент</w:t>
            </w:r>
          </w:p>
        </w:tc>
        <w:tc>
          <w:tcPr>
            <w:tcW w:w="5170" w:type="dxa"/>
            <w:gridSpan w:val="13"/>
            <w:shd w:val="clear" w:color="auto" w:fill="auto"/>
          </w:tcPr>
          <w:p w14:paraId="5AE22971" w14:textId="77777777" w:rsidR="00461A84" w:rsidRPr="005F13C5" w:rsidRDefault="00461A84" w:rsidP="007B77C7">
            <w:pPr>
              <w:spacing w:after="0" w:line="240" w:lineRule="auto"/>
              <w:rPr>
                <w:rFonts w:ascii="Arial" w:eastAsia="Times New Roman" w:hAnsi="Arial" w:cs="Arial"/>
                <w:b/>
                <w:sz w:val="20"/>
                <w:szCs w:val="20"/>
                <w:lang w:eastAsia="ru-RU"/>
              </w:rPr>
            </w:pPr>
          </w:p>
        </w:tc>
        <w:tc>
          <w:tcPr>
            <w:tcW w:w="1590" w:type="dxa"/>
            <w:gridSpan w:val="5"/>
            <w:shd w:val="clear" w:color="auto" w:fill="auto"/>
          </w:tcPr>
          <w:p w14:paraId="315CBF33" w14:textId="77777777" w:rsidR="00461A84" w:rsidRPr="005F13C5" w:rsidRDefault="00461A84" w:rsidP="007B77C7">
            <w:pPr>
              <w:spacing w:after="0" w:line="240" w:lineRule="auto"/>
              <w:rPr>
                <w:rFonts w:ascii="Arial" w:eastAsia="Times New Roman" w:hAnsi="Arial" w:cs="Arial"/>
                <w:b/>
                <w:sz w:val="20"/>
                <w:szCs w:val="20"/>
                <w:lang w:eastAsia="ru-RU"/>
              </w:rPr>
            </w:pPr>
            <w:r w:rsidRPr="005F13C5">
              <w:rPr>
                <w:rFonts w:ascii="Arial" w:eastAsia="Times New Roman" w:hAnsi="Arial" w:cs="Arial"/>
                <w:b/>
                <w:sz w:val="20"/>
                <w:szCs w:val="20"/>
                <w:lang w:eastAsia="ru-RU"/>
              </w:rPr>
              <w:t>Тел/факс</w:t>
            </w:r>
          </w:p>
        </w:tc>
        <w:tc>
          <w:tcPr>
            <w:tcW w:w="2125" w:type="dxa"/>
            <w:gridSpan w:val="2"/>
            <w:shd w:val="clear" w:color="auto" w:fill="auto"/>
          </w:tcPr>
          <w:p w14:paraId="4E1FD7A0"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40975814" w14:textId="77777777" w:rsidTr="007B77C7">
        <w:trPr>
          <w:trHeight w:val="91"/>
        </w:trPr>
        <w:tc>
          <w:tcPr>
            <w:tcW w:w="10377" w:type="dxa"/>
            <w:gridSpan w:val="22"/>
            <w:shd w:val="clear" w:color="auto" w:fill="auto"/>
          </w:tcPr>
          <w:p w14:paraId="319F1FE5"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3158D659" w14:textId="77777777" w:rsidTr="007B77C7">
        <w:trPr>
          <w:trHeight w:val="350"/>
        </w:trPr>
        <w:tc>
          <w:tcPr>
            <w:tcW w:w="1492" w:type="dxa"/>
            <w:gridSpan w:val="2"/>
            <w:shd w:val="clear" w:color="auto" w:fill="auto"/>
          </w:tcPr>
          <w:p w14:paraId="091AC079" w14:textId="77777777" w:rsidR="00461A84" w:rsidRPr="005F13C5" w:rsidRDefault="00461A84" w:rsidP="007B77C7">
            <w:pPr>
              <w:spacing w:after="0" w:line="240" w:lineRule="auto"/>
              <w:rPr>
                <w:rFonts w:ascii="Arial" w:eastAsia="Times New Roman" w:hAnsi="Arial" w:cs="Arial"/>
                <w:b/>
                <w:sz w:val="20"/>
                <w:szCs w:val="20"/>
                <w:lang w:eastAsia="ru-RU"/>
              </w:rPr>
            </w:pPr>
            <w:r w:rsidRPr="005F13C5">
              <w:rPr>
                <w:rFonts w:ascii="Arial" w:eastAsia="Times New Roman" w:hAnsi="Arial" w:cs="Arial"/>
                <w:b/>
                <w:sz w:val="20"/>
                <w:szCs w:val="20"/>
                <w:lang w:eastAsia="ru-RU"/>
              </w:rPr>
              <w:t>Адрес</w:t>
            </w:r>
          </w:p>
        </w:tc>
        <w:tc>
          <w:tcPr>
            <w:tcW w:w="8885" w:type="dxa"/>
            <w:gridSpan w:val="20"/>
            <w:shd w:val="clear" w:color="auto" w:fill="auto"/>
          </w:tcPr>
          <w:p w14:paraId="6256A730"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2C01ED3" w14:textId="77777777" w:rsidTr="007B77C7">
        <w:trPr>
          <w:trHeight w:val="94"/>
        </w:trPr>
        <w:tc>
          <w:tcPr>
            <w:tcW w:w="10377" w:type="dxa"/>
            <w:gridSpan w:val="22"/>
            <w:shd w:val="clear" w:color="auto" w:fill="auto"/>
          </w:tcPr>
          <w:p w14:paraId="3823DC1D"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472C2551" w14:textId="77777777" w:rsidTr="007B77C7">
        <w:trPr>
          <w:trHeight w:val="350"/>
        </w:trPr>
        <w:tc>
          <w:tcPr>
            <w:tcW w:w="1539" w:type="dxa"/>
            <w:gridSpan w:val="3"/>
            <w:shd w:val="clear" w:color="auto" w:fill="auto"/>
          </w:tcPr>
          <w:p w14:paraId="2F6B59C6" w14:textId="77777777" w:rsidR="00461A84" w:rsidRPr="005F13C5" w:rsidRDefault="00461A84" w:rsidP="007B77C7">
            <w:pPr>
              <w:spacing w:after="0" w:line="240" w:lineRule="auto"/>
              <w:rPr>
                <w:rFonts w:ascii="Arial" w:eastAsia="Times New Roman" w:hAnsi="Arial" w:cs="Arial"/>
                <w:b/>
                <w:sz w:val="20"/>
                <w:szCs w:val="20"/>
                <w:lang w:eastAsia="ru-RU"/>
              </w:rPr>
            </w:pPr>
            <w:r w:rsidRPr="005F13C5">
              <w:rPr>
                <w:rFonts w:ascii="Arial" w:eastAsia="Times New Roman" w:hAnsi="Arial" w:cs="Arial"/>
                <w:b/>
                <w:sz w:val="20"/>
                <w:szCs w:val="20"/>
                <w:lang w:eastAsia="ru-RU"/>
              </w:rPr>
              <w:t>Экспедитор</w:t>
            </w:r>
          </w:p>
        </w:tc>
        <w:tc>
          <w:tcPr>
            <w:tcW w:w="5123" w:type="dxa"/>
            <w:gridSpan w:val="12"/>
            <w:shd w:val="clear" w:color="auto" w:fill="auto"/>
          </w:tcPr>
          <w:p w14:paraId="445FC198" w14:textId="77777777" w:rsidR="00461A84" w:rsidRPr="005F13C5" w:rsidRDefault="00461A84" w:rsidP="007B77C7">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ООО </w:t>
            </w:r>
            <w:r>
              <w:rPr>
                <w:rFonts w:ascii="Arial" w:eastAsia="Times New Roman" w:hAnsi="Arial" w:cs="Arial"/>
                <w:b/>
                <w:sz w:val="20"/>
                <w:szCs w:val="20"/>
                <w:lang w:val="en-US" w:eastAsia="ru-RU"/>
              </w:rPr>
              <w:t>“</w:t>
            </w:r>
            <w:r w:rsidRPr="005F13C5">
              <w:rPr>
                <w:rFonts w:ascii="Arial" w:eastAsia="Times New Roman" w:hAnsi="Arial" w:cs="Arial"/>
                <w:b/>
                <w:sz w:val="20"/>
                <w:szCs w:val="20"/>
                <w:lang w:eastAsia="ru-RU"/>
              </w:rPr>
              <w:t>Терминал</w:t>
            </w:r>
            <w:r>
              <w:rPr>
                <w:rFonts w:ascii="Arial" w:eastAsia="Times New Roman" w:hAnsi="Arial" w:cs="Arial"/>
                <w:b/>
                <w:sz w:val="20"/>
                <w:szCs w:val="20"/>
                <w:lang w:val="en-US" w:eastAsia="ru-RU"/>
              </w:rPr>
              <w:t xml:space="preserve"> 62”</w:t>
            </w:r>
          </w:p>
        </w:tc>
        <w:tc>
          <w:tcPr>
            <w:tcW w:w="1590" w:type="dxa"/>
            <w:gridSpan w:val="5"/>
            <w:shd w:val="clear" w:color="auto" w:fill="auto"/>
          </w:tcPr>
          <w:p w14:paraId="2892B4B2" w14:textId="77777777" w:rsidR="00461A84" w:rsidRPr="005F13C5" w:rsidRDefault="00461A84" w:rsidP="007B77C7">
            <w:pPr>
              <w:spacing w:after="0" w:line="240" w:lineRule="auto"/>
              <w:rPr>
                <w:rFonts w:ascii="Arial" w:eastAsia="Times New Roman" w:hAnsi="Arial" w:cs="Arial"/>
                <w:b/>
                <w:sz w:val="20"/>
                <w:szCs w:val="20"/>
                <w:lang w:eastAsia="ru-RU"/>
              </w:rPr>
            </w:pPr>
            <w:r w:rsidRPr="005F13C5">
              <w:rPr>
                <w:rFonts w:ascii="Arial" w:eastAsia="Times New Roman" w:hAnsi="Arial" w:cs="Arial"/>
                <w:b/>
                <w:sz w:val="20"/>
                <w:szCs w:val="20"/>
                <w:lang w:eastAsia="ru-RU"/>
              </w:rPr>
              <w:t>Тел/факс</w:t>
            </w:r>
          </w:p>
        </w:tc>
        <w:tc>
          <w:tcPr>
            <w:tcW w:w="2125" w:type="dxa"/>
            <w:gridSpan w:val="2"/>
            <w:shd w:val="clear" w:color="auto" w:fill="auto"/>
          </w:tcPr>
          <w:p w14:paraId="1F2AC74A" w14:textId="77777777" w:rsidR="00461A84" w:rsidRPr="005F13C5" w:rsidRDefault="00461A84" w:rsidP="007B77C7">
            <w:pPr>
              <w:spacing w:after="0" w:line="240" w:lineRule="auto"/>
              <w:rPr>
                <w:rFonts w:ascii="Arial" w:eastAsia="Times New Roman" w:hAnsi="Arial" w:cs="Arial"/>
                <w:b/>
                <w:sz w:val="20"/>
                <w:szCs w:val="20"/>
                <w:lang w:eastAsia="ru-RU"/>
              </w:rPr>
            </w:pPr>
            <w:r>
              <w:rPr>
                <w:rFonts w:ascii="Arial" w:eastAsia="Times New Roman" w:hAnsi="Arial" w:cs="Arial"/>
                <w:b/>
                <w:sz w:val="20"/>
                <w:szCs w:val="20"/>
                <w:lang w:eastAsia="ru-RU"/>
              </w:rPr>
              <w:t>+7-4912-30-67-48</w:t>
            </w:r>
          </w:p>
        </w:tc>
      </w:tr>
      <w:tr w:rsidR="00461A84" w:rsidRPr="005F13C5" w14:paraId="3F7058D2" w14:textId="77777777" w:rsidTr="007B77C7">
        <w:trPr>
          <w:trHeight w:val="99"/>
        </w:trPr>
        <w:tc>
          <w:tcPr>
            <w:tcW w:w="10377" w:type="dxa"/>
            <w:gridSpan w:val="22"/>
            <w:shd w:val="clear" w:color="auto" w:fill="auto"/>
          </w:tcPr>
          <w:p w14:paraId="03A0808D"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29331272" w14:textId="77777777" w:rsidTr="007B77C7">
        <w:trPr>
          <w:trHeight w:val="99"/>
        </w:trPr>
        <w:tc>
          <w:tcPr>
            <w:tcW w:w="2431" w:type="dxa"/>
            <w:gridSpan w:val="6"/>
            <w:shd w:val="clear" w:color="auto" w:fill="auto"/>
          </w:tcPr>
          <w:p w14:paraId="540C4196"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Маршрут перевозки</w:t>
            </w:r>
          </w:p>
        </w:tc>
        <w:tc>
          <w:tcPr>
            <w:tcW w:w="4861" w:type="dxa"/>
            <w:gridSpan w:val="12"/>
            <w:shd w:val="clear" w:color="auto" w:fill="auto"/>
          </w:tcPr>
          <w:p w14:paraId="753CF466"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c>
          <w:tcPr>
            <w:tcW w:w="1980" w:type="dxa"/>
            <w:gridSpan w:val="3"/>
            <w:shd w:val="clear" w:color="auto" w:fill="auto"/>
          </w:tcPr>
          <w:p w14:paraId="3E78F640"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Количество а/м</w:t>
            </w:r>
          </w:p>
        </w:tc>
        <w:tc>
          <w:tcPr>
            <w:tcW w:w="1105" w:type="dxa"/>
            <w:shd w:val="clear" w:color="auto" w:fill="auto"/>
          </w:tcPr>
          <w:p w14:paraId="418BBF34"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6074D410" w14:textId="77777777" w:rsidTr="007B77C7">
        <w:trPr>
          <w:trHeight w:val="99"/>
        </w:trPr>
        <w:tc>
          <w:tcPr>
            <w:tcW w:w="10377" w:type="dxa"/>
            <w:gridSpan w:val="22"/>
            <w:shd w:val="clear" w:color="auto" w:fill="auto"/>
          </w:tcPr>
          <w:p w14:paraId="2757701D"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2880D0E6" w14:textId="77777777" w:rsidTr="007B77C7">
        <w:trPr>
          <w:trHeight w:val="99"/>
        </w:trPr>
        <w:tc>
          <w:tcPr>
            <w:tcW w:w="1359" w:type="dxa"/>
            <w:shd w:val="clear" w:color="auto" w:fill="auto"/>
          </w:tcPr>
          <w:p w14:paraId="7CF8473F"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Вид груза</w:t>
            </w:r>
          </w:p>
        </w:tc>
        <w:tc>
          <w:tcPr>
            <w:tcW w:w="9018" w:type="dxa"/>
            <w:gridSpan w:val="21"/>
            <w:shd w:val="clear" w:color="auto" w:fill="auto"/>
          </w:tcPr>
          <w:p w14:paraId="5BD22921"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BB19F1E" w14:textId="77777777" w:rsidTr="007B77C7">
        <w:trPr>
          <w:trHeight w:val="99"/>
        </w:trPr>
        <w:tc>
          <w:tcPr>
            <w:tcW w:w="1359" w:type="dxa"/>
            <w:shd w:val="clear" w:color="auto" w:fill="auto"/>
          </w:tcPr>
          <w:p w14:paraId="70DACF55" w14:textId="77777777" w:rsidR="00461A84" w:rsidRPr="005F13C5" w:rsidRDefault="00461A84" w:rsidP="007B77C7">
            <w:pPr>
              <w:spacing w:after="0" w:line="240" w:lineRule="auto"/>
              <w:rPr>
                <w:rFonts w:ascii="Arial" w:eastAsia="Times New Roman" w:hAnsi="Arial" w:cs="Arial"/>
                <w:b/>
                <w:sz w:val="20"/>
                <w:szCs w:val="20"/>
                <w:lang w:eastAsia="ru-RU"/>
              </w:rPr>
            </w:pPr>
            <w:r>
              <w:rPr>
                <w:rFonts w:ascii="Arial" w:eastAsia="Times New Roman" w:hAnsi="Arial" w:cs="Arial"/>
                <w:b/>
                <w:sz w:val="20"/>
                <w:szCs w:val="20"/>
                <w:lang w:eastAsia="ru-RU"/>
              </w:rPr>
              <w:t>Вес, кг</w:t>
            </w:r>
          </w:p>
        </w:tc>
        <w:tc>
          <w:tcPr>
            <w:tcW w:w="4703" w:type="dxa"/>
            <w:gridSpan w:val="12"/>
            <w:shd w:val="clear" w:color="auto" w:fill="auto"/>
          </w:tcPr>
          <w:p w14:paraId="1550F089" w14:textId="77777777" w:rsidR="00461A84" w:rsidRPr="005F13C5" w:rsidRDefault="00461A84" w:rsidP="007B77C7">
            <w:pPr>
              <w:spacing w:after="0" w:line="240" w:lineRule="auto"/>
              <w:rPr>
                <w:rFonts w:ascii="Arial" w:eastAsia="Times New Roman" w:hAnsi="Arial" w:cs="Arial"/>
                <w:b/>
                <w:sz w:val="20"/>
                <w:szCs w:val="20"/>
                <w:lang w:eastAsia="ru-RU"/>
              </w:rPr>
            </w:pPr>
          </w:p>
        </w:tc>
        <w:tc>
          <w:tcPr>
            <w:tcW w:w="1984" w:type="dxa"/>
            <w:gridSpan w:val="6"/>
            <w:shd w:val="clear" w:color="auto" w:fill="auto"/>
          </w:tcPr>
          <w:p w14:paraId="5D286699"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Pr>
                <w:rFonts w:ascii="Arial" w:eastAsia="Times New Roman" w:hAnsi="Arial" w:cs="Arial"/>
                <w:b/>
                <w:sz w:val="20"/>
                <w:szCs w:val="20"/>
                <w:lang w:eastAsia="ru-RU"/>
              </w:rPr>
              <w:t>Кол-во мест</w:t>
            </w:r>
          </w:p>
        </w:tc>
        <w:tc>
          <w:tcPr>
            <w:tcW w:w="2331" w:type="dxa"/>
            <w:gridSpan w:val="3"/>
            <w:shd w:val="clear" w:color="auto" w:fill="auto"/>
          </w:tcPr>
          <w:p w14:paraId="71F4E993"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45E8ED20" w14:textId="77777777" w:rsidTr="007B77C7">
        <w:trPr>
          <w:trHeight w:val="99"/>
        </w:trPr>
        <w:tc>
          <w:tcPr>
            <w:tcW w:w="10377" w:type="dxa"/>
            <w:gridSpan w:val="22"/>
            <w:shd w:val="clear" w:color="auto" w:fill="auto"/>
          </w:tcPr>
          <w:p w14:paraId="48321F55"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Габариты каждого места (для сборных грузов)</w:t>
            </w:r>
          </w:p>
        </w:tc>
      </w:tr>
      <w:tr w:rsidR="00461A84" w:rsidRPr="005F13C5" w14:paraId="3BE97806" w14:textId="77777777" w:rsidTr="007B77C7">
        <w:trPr>
          <w:trHeight w:val="99"/>
        </w:trPr>
        <w:tc>
          <w:tcPr>
            <w:tcW w:w="10377" w:type="dxa"/>
            <w:gridSpan w:val="22"/>
            <w:shd w:val="clear" w:color="auto" w:fill="auto"/>
          </w:tcPr>
          <w:p w14:paraId="13DDB806"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0856551F" w14:textId="77777777" w:rsidTr="007B77C7">
        <w:trPr>
          <w:gridAfter w:val="3"/>
          <w:wAfter w:w="2331" w:type="dxa"/>
          <w:trHeight w:val="99"/>
        </w:trPr>
        <w:tc>
          <w:tcPr>
            <w:tcW w:w="3511" w:type="dxa"/>
            <w:gridSpan w:val="9"/>
            <w:shd w:val="clear" w:color="auto" w:fill="auto"/>
          </w:tcPr>
          <w:p w14:paraId="06AE60B7"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Тип транспортного средства</w:t>
            </w:r>
          </w:p>
        </w:tc>
        <w:tc>
          <w:tcPr>
            <w:tcW w:w="4535" w:type="dxa"/>
            <w:gridSpan w:val="10"/>
            <w:shd w:val="clear" w:color="auto" w:fill="auto"/>
          </w:tcPr>
          <w:p w14:paraId="6AC0FA7C"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3615C496" w14:textId="77777777" w:rsidTr="007B77C7">
        <w:trPr>
          <w:trHeight w:val="99"/>
        </w:trPr>
        <w:tc>
          <w:tcPr>
            <w:tcW w:w="10377" w:type="dxa"/>
            <w:gridSpan w:val="22"/>
            <w:shd w:val="clear" w:color="auto" w:fill="auto"/>
          </w:tcPr>
          <w:p w14:paraId="730C3337"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7447B5EF" w14:textId="77777777" w:rsidTr="007B77C7">
        <w:trPr>
          <w:trHeight w:val="99"/>
        </w:trPr>
        <w:tc>
          <w:tcPr>
            <w:tcW w:w="1896" w:type="dxa"/>
            <w:gridSpan w:val="4"/>
            <w:shd w:val="clear" w:color="auto" w:fill="auto"/>
          </w:tcPr>
          <w:p w14:paraId="7C236EDA"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Дата загрузки</w:t>
            </w:r>
          </w:p>
        </w:tc>
        <w:tc>
          <w:tcPr>
            <w:tcW w:w="8481" w:type="dxa"/>
            <w:gridSpan w:val="18"/>
            <w:shd w:val="clear" w:color="auto" w:fill="auto"/>
          </w:tcPr>
          <w:p w14:paraId="7660A285"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0142795D" w14:textId="77777777" w:rsidTr="007B77C7">
        <w:trPr>
          <w:trHeight w:val="99"/>
        </w:trPr>
        <w:tc>
          <w:tcPr>
            <w:tcW w:w="10377" w:type="dxa"/>
            <w:gridSpan w:val="22"/>
            <w:shd w:val="clear" w:color="auto" w:fill="auto"/>
          </w:tcPr>
          <w:p w14:paraId="7E1B8822"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1F9B1057" w14:textId="77777777" w:rsidTr="007B77C7">
        <w:trPr>
          <w:trHeight w:val="99"/>
        </w:trPr>
        <w:tc>
          <w:tcPr>
            <w:tcW w:w="1896" w:type="dxa"/>
            <w:gridSpan w:val="4"/>
            <w:shd w:val="clear" w:color="auto" w:fill="auto"/>
          </w:tcPr>
          <w:p w14:paraId="6E36A5BF"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Отправитель</w:t>
            </w:r>
          </w:p>
        </w:tc>
        <w:tc>
          <w:tcPr>
            <w:tcW w:w="8481" w:type="dxa"/>
            <w:gridSpan w:val="18"/>
            <w:shd w:val="clear" w:color="auto" w:fill="auto"/>
          </w:tcPr>
          <w:p w14:paraId="41817CBC"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6211696A" w14:textId="77777777" w:rsidTr="007B77C7">
        <w:trPr>
          <w:trHeight w:val="99"/>
        </w:trPr>
        <w:tc>
          <w:tcPr>
            <w:tcW w:w="1896" w:type="dxa"/>
            <w:gridSpan w:val="4"/>
            <w:shd w:val="clear" w:color="auto" w:fill="auto"/>
          </w:tcPr>
          <w:p w14:paraId="1ACE9D7E"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c>
          <w:tcPr>
            <w:tcW w:w="8481" w:type="dxa"/>
            <w:gridSpan w:val="18"/>
            <w:shd w:val="clear" w:color="auto" w:fill="auto"/>
          </w:tcPr>
          <w:p w14:paraId="037CB3FB"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06F139F6" w14:textId="77777777" w:rsidTr="007B77C7">
        <w:trPr>
          <w:trHeight w:val="99"/>
        </w:trPr>
        <w:tc>
          <w:tcPr>
            <w:tcW w:w="1896" w:type="dxa"/>
            <w:gridSpan w:val="4"/>
            <w:shd w:val="clear" w:color="auto" w:fill="auto"/>
          </w:tcPr>
          <w:p w14:paraId="5106016A"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Адрес загрузки</w:t>
            </w:r>
          </w:p>
        </w:tc>
        <w:tc>
          <w:tcPr>
            <w:tcW w:w="8481" w:type="dxa"/>
            <w:gridSpan w:val="18"/>
            <w:shd w:val="clear" w:color="auto" w:fill="auto"/>
          </w:tcPr>
          <w:p w14:paraId="6E712DA6"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68570928" w14:textId="77777777" w:rsidTr="007B77C7">
        <w:trPr>
          <w:trHeight w:val="99"/>
        </w:trPr>
        <w:tc>
          <w:tcPr>
            <w:tcW w:w="10377" w:type="dxa"/>
            <w:gridSpan w:val="22"/>
            <w:shd w:val="clear" w:color="auto" w:fill="auto"/>
          </w:tcPr>
          <w:p w14:paraId="6F494132"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0978A48C" w14:textId="77777777" w:rsidTr="007B77C7">
        <w:trPr>
          <w:trHeight w:val="99"/>
        </w:trPr>
        <w:tc>
          <w:tcPr>
            <w:tcW w:w="2252" w:type="dxa"/>
            <w:gridSpan w:val="5"/>
            <w:shd w:val="clear" w:color="auto" w:fill="auto"/>
          </w:tcPr>
          <w:p w14:paraId="6E07363E"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Контактное лицо</w:t>
            </w:r>
          </w:p>
        </w:tc>
        <w:tc>
          <w:tcPr>
            <w:tcW w:w="3961" w:type="dxa"/>
            <w:gridSpan w:val="9"/>
            <w:shd w:val="clear" w:color="auto" w:fill="auto"/>
          </w:tcPr>
          <w:p w14:paraId="25B8EC40"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c>
          <w:tcPr>
            <w:tcW w:w="1833" w:type="dxa"/>
            <w:gridSpan w:val="5"/>
            <w:shd w:val="clear" w:color="auto" w:fill="auto"/>
          </w:tcPr>
          <w:p w14:paraId="424C1350"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Pr>
                <w:rFonts w:ascii="Arial" w:eastAsia="Times New Roman" w:hAnsi="Arial" w:cs="Arial"/>
                <w:b/>
                <w:sz w:val="20"/>
                <w:szCs w:val="20"/>
                <w:lang w:eastAsia="ru-RU"/>
              </w:rPr>
              <w:t>Телефон, email</w:t>
            </w:r>
            <w:r w:rsidRPr="005F13C5">
              <w:rPr>
                <w:rFonts w:ascii="Arial" w:eastAsia="Times New Roman" w:hAnsi="Arial" w:cs="Arial"/>
                <w:b/>
                <w:sz w:val="20"/>
                <w:szCs w:val="20"/>
                <w:lang w:eastAsia="ru-RU"/>
              </w:rPr>
              <w:t xml:space="preserve">   </w:t>
            </w:r>
            <w:r w:rsidRPr="005F13C5">
              <w:rPr>
                <w:rFonts w:ascii="Times New Roman" w:eastAsia="Times New Roman" w:hAnsi="Times New Roman" w:cs="Times New Roman"/>
                <w:b/>
                <w:sz w:val="20"/>
                <w:szCs w:val="20"/>
                <w:lang w:eastAsia="ru-RU"/>
              </w:rPr>
              <w:t xml:space="preserve">                    </w:t>
            </w:r>
          </w:p>
        </w:tc>
        <w:tc>
          <w:tcPr>
            <w:tcW w:w="2331" w:type="dxa"/>
            <w:gridSpan w:val="3"/>
            <w:shd w:val="clear" w:color="auto" w:fill="auto"/>
          </w:tcPr>
          <w:p w14:paraId="7B8DC983"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4EAD869" w14:textId="77777777" w:rsidTr="007B77C7">
        <w:trPr>
          <w:trHeight w:val="99"/>
        </w:trPr>
        <w:tc>
          <w:tcPr>
            <w:tcW w:w="10377" w:type="dxa"/>
            <w:gridSpan w:val="22"/>
            <w:shd w:val="clear" w:color="auto" w:fill="auto"/>
          </w:tcPr>
          <w:p w14:paraId="744D4F5F"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678F0057" w14:textId="77777777" w:rsidTr="007B77C7">
        <w:trPr>
          <w:trHeight w:val="99"/>
        </w:trPr>
        <w:tc>
          <w:tcPr>
            <w:tcW w:w="2972" w:type="dxa"/>
            <w:gridSpan w:val="7"/>
            <w:shd w:val="clear" w:color="auto" w:fill="auto"/>
          </w:tcPr>
          <w:p w14:paraId="507D195F"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Таможенное оформление в стране отправления</w:t>
            </w:r>
          </w:p>
        </w:tc>
        <w:tc>
          <w:tcPr>
            <w:tcW w:w="7405" w:type="dxa"/>
            <w:gridSpan w:val="15"/>
            <w:shd w:val="clear" w:color="auto" w:fill="auto"/>
          </w:tcPr>
          <w:p w14:paraId="6A433A8F"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p w14:paraId="302A731E"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3166B115" w14:textId="77777777" w:rsidTr="007B77C7">
        <w:trPr>
          <w:trHeight w:val="99"/>
        </w:trPr>
        <w:tc>
          <w:tcPr>
            <w:tcW w:w="10377" w:type="dxa"/>
            <w:gridSpan w:val="22"/>
            <w:shd w:val="clear" w:color="auto" w:fill="auto"/>
          </w:tcPr>
          <w:p w14:paraId="740CFD84"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r w:rsidRPr="005F13C5">
              <w:rPr>
                <w:rFonts w:ascii="Arial" w:eastAsia="Times New Roman" w:hAnsi="Arial" w:cs="Arial"/>
                <w:b/>
                <w:noProof/>
                <w:sz w:val="20"/>
                <w:szCs w:val="20"/>
                <w:lang w:eastAsia="ru-RU"/>
              </w:rPr>
              <mc:AlternateContent>
                <mc:Choice Requires="wps">
                  <w:drawing>
                    <wp:anchor distT="0" distB="0" distL="114300" distR="114300" simplePos="0" relativeHeight="251659264" behindDoc="1" locked="0" layoutInCell="1" allowOverlap="1" wp14:anchorId="3704F13D" wp14:editId="53A786F4">
                      <wp:simplePos x="0" y="0"/>
                      <wp:positionH relativeFrom="column">
                        <wp:posOffset>787889</wp:posOffset>
                      </wp:positionH>
                      <wp:positionV relativeFrom="paragraph">
                        <wp:posOffset>-61908</wp:posOffset>
                      </wp:positionV>
                      <wp:extent cx="5372100" cy="15999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53504">
                                <a:off x="0" y="0"/>
                                <a:ext cx="5372100" cy="159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32E24" w14:textId="77777777" w:rsidR="00461A84" w:rsidRDefault="00461A84" w:rsidP="00461A84">
                                  <w:pPr>
                                    <w:pStyle w:val="ad"/>
                                    <w:spacing w:before="0" w:beforeAutospacing="0" w:after="0" w:afterAutospacing="0"/>
                                    <w:jc w:val="center"/>
                                  </w:pPr>
                                  <w:r w:rsidRPr="005F13C5">
                                    <w:rPr>
                                      <w:rFonts w:ascii="Arial" w:hAnsi="Arial" w:cs="Arial"/>
                                      <w:i/>
                                      <w:iCs/>
                                      <w:color w:val="C0C0C0"/>
                                      <w:sz w:val="72"/>
                                      <w:szCs w:val="72"/>
                                      <w14:shadow w14:blurRad="0" w14:dist="35941" w14:dir="2700000" w14:sx="100000" w14:sy="100000" w14:kx="0" w14:ky="0" w14:algn="ctr">
                                        <w14:srgbClr w14:val="808080"/>
                                      </w14:shadow>
                                      <w14:textFill>
                                        <w14:solidFill>
                                          <w14:srgbClr w14:val="C0C0C0">
                                            <w14:alpha w14:val="50000"/>
                                          </w14:srgbClr>
                                        </w14:solidFill>
                                      </w14:textFill>
                                    </w:rPr>
                                    <w:t>ОБРАЗЕЦ</w:t>
                                  </w:r>
                                </w:p>
                              </w:txbxContent>
                            </wps:txbx>
                            <wps:bodyPr wrap="square" numCol="1" fromWordArt="1">
                              <a:prstTxWarp prst="textSlantUp">
                                <a:avLst>
                                  <a:gd name="adj" fmla="val 71431"/>
                                </a:avLst>
                              </a:prstTxWarp>
                              <a:noAutofit/>
                            </wps:bodyPr>
                          </wps:wsp>
                        </a:graphicData>
                      </a:graphic>
                      <wp14:sizeRelH relativeFrom="page">
                        <wp14:pctWidth>0</wp14:pctWidth>
                      </wp14:sizeRelH>
                      <wp14:sizeRelV relativeFrom="page">
                        <wp14:pctHeight>0</wp14:pctHeight>
                      </wp14:sizeRelV>
                    </wp:anchor>
                  </w:drawing>
                </mc:Choice>
                <mc:Fallback>
                  <w:pict>
                    <v:shapetype w14:anchorId="3704F13D" id="_x0000_t202" coordsize="21600,21600" o:spt="202" path="m,l,21600r21600,l21600,xe">
                      <v:stroke joinstyle="miter"/>
                      <v:path gradientshapeok="t" o:connecttype="rect"/>
                    </v:shapetype>
                    <v:shape id="Надпись 2" o:spid="_x0000_s1026" type="#_x0000_t202" style="position:absolute;margin-left:62.05pt;margin-top:-4.85pt;width:423pt;height:126pt;rotation:-278145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" filled="f" stroked="f">
                      <v:stroke joinstyle="round"/>
                      <o:lock v:ext="edit" shapetype="t"/>
                      <v:textbox>
                        <w:txbxContent>
                          <w:p w14:paraId="7E432E24" w14:textId="77777777" w:rsidR="00461A84" w:rsidRDefault="00461A84" w:rsidP="00461A84">
                            <w:pPr>
                              <w:pStyle w:val="ad"/>
                              <w:spacing w:before="0" w:beforeAutospacing="0" w:after="0" w:afterAutospacing="0"/>
                              <w:jc w:val="center"/>
                            </w:pPr>
                            <w:r w:rsidRPr="005F13C5">
                              <w:rPr>
                                <w:rFonts w:ascii="Arial" w:hAnsi="Arial" w:cs="Arial"/>
                                <w:i/>
                                <w:iCs/>
                                <w:color w:val="C0C0C0"/>
                                <w:sz w:val="72"/>
                                <w:szCs w:val="72"/>
                                <w14:shadow w14:blurRad="0" w14:dist="35941" w14:dir="2700000" w14:sx="100000" w14:sy="100000" w14:kx="0" w14:ky="0" w14:algn="ctr">
                                  <w14:srgbClr w14:val="808080"/>
                                </w14:shadow>
                                <w14:textFill>
                                  <w14:solidFill>
                                    <w14:srgbClr w14:val="C0C0C0">
                                      <w14:alpha w14:val="50000"/>
                                    </w14:srgbClr>
                                  </w14:solidFill>
                                </w14:textFill>
                              </w:rPr>
                              <w:t>ОБРАЗЕЦ</w:t>
                            </w:r>
                          </w:p>
                        </w:txbxContent>
                      </v:textbox>
                    </v:shape>
                  </w:pict>
                </mc:Fallback>
              </mc:AlternateContent>
            </w:r>
          </w:p>
        </w:tc>
      </w:tr>
      <w:tr w:rsidR="00461A84" w:rsidRPr="005F13C5" w14:paraId="44CE74F6" w14:textId="77777777" w:rsidTr="007B77C7">
        <w:trPr>
          <w:trHeight w:val="99"/>
        </w:trPr>
        <w:tc>
          <w:tcPr>
            <w:tcW w:w="1896" w:type="dxa"/>
            <w:gridSpan w:val="4"/>
            <w:shd w:val="clear" w:color="auto" w:fill="auto"/>
          </w:tcPr>
          <w:p w14:paraId="4BA43D7B"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Получатель</w:t>
            </w:r>
          </w:p>
        </w:tc>
        <w:tc>
          <w:tcPr>
            <w:tcW w:w="8481" w:type="dxa"/>
            <w:gridSpan w:val="18"/>
            <w:shd w:val="clear" w:color="auto" w:fill="auto"/>
          </w:tcPr>
          <w:p w14:paraId="76D78321"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995A2BD" w14:textId="77777777" w:rsidTr="007B77C7">
        <w:trPr>
          <w:trHeight w:val="99"/>
        </w:trPr>
        <w:tc>
          <w:tcPr>
            <w:tcW w:w="10377" w:type="dxa"/>
            <w:gridSpan w:val="22"/>
            <w:shd w:val="clear" w:color="auto" w:fill="auto"/>
          </w:tcPr>
          <w:p w14:paraId="3F69D177"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18653A00" w14:textId="77777777" w:rsidTr="007B77C7">
        <w:trPr>
          <w:trHeight w:val="99"/>
        </w:trPr>
        <w:tc>
          <w:tcPr>
            <w:tcW w:w="2252" w:type="dxa"/>
            <w:gridSpan w:val="5"/>
            <w:shd w:val="clear" w:color="auto" w:fill="auto"/>
          </w:tcPr>
          <w:p w14:paraId="5C9104B3"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Адрес разгрузки</w:t>
            </w:r>
          </w:p>
        </w:tc>
        <w:tc>
          <w:tcPr>
            <w:tcW w:w="8125" w:type="dxa"/>
            <w:gridSpan w:val="17"/>
            <w:shd w:val="clear" w:color="auto" w:fill="auto"/>
          </w:tcPr>
          <w:p w14:paraId="426E3147"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7D43EC57" w14:textId="77777777" w:rsidTr="007B77C7">
        <w:trPr>
          <w:trHeight w:val="99"/>
        </w:trPr>
        <w:tc>
          <w:tcPr>
            <w:tcW w:w="10377" w:type="dxa"/>
            <w:gridSpan w:val="22"/>
            <w:shd w:val="clear" w:color="auto" w:fill="auto"/>
          </w:tcPr>
          <w:p w14:paraId="7E6ED73B"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519C7D56" w14:textId="77777777" w:rsidTr="007B77C7">
        <w:trPr>
          <w:trHeight w:val="99"/>
        </w:trPr>
        <w:tc>
          <w:tcPr>
            <w:tcW w:w="2252" w:type="dxa"/>
            <w:gridSpan w:val="5"/>
            <w:shd w:val="clear" w:color="auto" w:fill="auto"/>
          </w:tcPr>
          <w:p w14:paraId="31CEB3D4"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Контактное лицо</w:t>
            </w:r>
          </w:p>
        </w:tc>
        <w:tc>
          <w:tcPr>
            <w:tcW w:w="3961" w:type="dxa"/>
            <w:gridSpan w:val="9"/>
            <w:shd w:val="clear" w:color="auto" w:fill="auto"/>
          </w:tcPr>
          <w:p w14:paraId="61D586FC"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c>
          <w:tcPr>
            <w:tcW w:w="1833" w:type="dxa"/>
            <w:gridSpan w:val="5"/>
            <w:shd w:val="clear" w:color="auto" w:fill="auto"/>
          </w:tcPr>
          <w:p w14:paraId="57A84983"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Pr>
                <w:rFonts w:ascii="Arial" w:eastAsia="Times New Roman" w:hAnsi="Arial" w:cs="Arial"/>
                <w:b/>
                <w:sz w:val="20"/>
                <w:szCs w:val="20"/>
                <w:lang w:eastAsia="ru-RU"/>
              </w:rPr>
              <w:t>Телефон, email</w:t>
            </w:r>
            <w:r w:rsidRPr="005F13C5">
              <w:rPr>
                <w:rFonts w:ascii="Times New Roman" w:eastAsia="Times New Roman" w:hAnsi="Times New Roman" w:cs="Times New Roman"/>
                <w:b/>
                <w:sz w:val="20"/>
                <w:szCs w:val="20"/>
                <w:lang w:eastAsia="ru-RU"/>
              </w:rPr>
              <w:t xml:space="preserve">                     </w:t>
            </w:r>
          </w:p>
        </w:tc>
        <w:tc>
          <w:tcPr>
            <w:tcW w:w="2331" w:type="dxa"/>
            <w:gridSpan w:val="3"/>
            <w:shd w:val="clear" w:color="auto" w:fill="auto"/>
          </w:tcPr>
          <w:p w14:paraId="6E1909DE"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2739A74D" w14:textId="77777777" w:rsidTr="007B77C7">
        <w:trPr>
          <w:trHeight w:val="99"/>
        </w:trPr>
        <w:tc>
          <w:tcPr>
            <w:tcW w:w="10377" w:type="dxa"/>
            <w:gridSpan w:val="22"/>
            <w:shd w:val="clear" w:color="auto" w:fill="auto"/>
          </w:tcPr>
          <w:p w14:paraId="7B813776"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666EE525" w14:textId="77777777" w:rsidTr="007B77C7">
        <w:trPr>
          <w:trHeight w:val="99"/>
        </w:trPr>
        <w:tc>
          <w:tcPr>
            <w:tcW w:w="2972" w:type="dxa"/>
            <w:gridSpan w:val="7"/>
            <w:shd w:val="clear" w:color="auto" w:fill="auto"/>
          </w:tcPr>
          <w:p w14:paraId="69D3EB25"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Таможенное оформление в стране назначения</w:t>
            </w:r>
          </w:p>
        </w:tc>
        <w:tc>
          <w:tcPr>
            <w:tcW w:w="7405" w:type="dxa"/>
            <w:gridSpan w:val="15"/>
            <w:shd w:val="clear" w:color="auto" w:fill="auto"/>
          </w:tcPr>
          <w:p w14:paraId="01F0D0CC"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p w14:paraId="0E86DA3C"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83C7C66" w14:textId="77777777" w:rsidTr="007B77C7">
        <w:trPr>
          <w:trHeight w:val="99"/>
        </w:trPr>
        <w:tc>
          <w:tcPr>
            <w:tcW w:w="10377" w:type="dxa"/>
            <w:gridSpan w:val="22"/>
            <w:shd w:val="clear" w:color="auto" w:fill="auto"/>
          </w:tcPr>
          <w:p w14:paraId="4759B9DF"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655E93C0" w14:textId="77777777" w:rsidTr="007B77C7">
        <w:trPr>
          <w:trHeight w:val="99"/>
        </w:trPr>
        <w:tc>
          <w:tcPr>
            <w:tcW w:w="2431" w:type="dxa"/>
            <w:gridSpan w:val="6"/>
            <w:shd w:val="clear" w:color="auto" w:fill="auto"/>
          </w:tcPr>
          <w:p w14:paraId="237D2D79"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Ставка фрахта</w:t>
            </w:r>
          </w:p>
        </w:tc>
        <w:tc>
          <w:tcPr>
            <w:tcW w:w="7946" w:type="dxa"/>
            <w:gridSpan w:val="16"/>
            <w:shd w:val="clear" w:color="auto" w:fill="auto"/>
          </w:tcPr>
          <w:p w14:paraId="14463B53" w14:textId="77777777" w:rsidR="00461A84" w:rsidRPr="00AC3E2C" w:rsidRDefault="00461A84" w:rsidP="007B77C7">
            <w:pPr>
              <w:spacing w:after="0" w:line="240" w:lineRule="auto"/>
              <w:rPr>
                <w:rFonts w:ascii="Arial" w:eastAsia="Times New Roman" w:hAnsi="Arial" w:cs="Arial"/>
                <w:b/>
                <w:sz w:val="20"/>
                <w:szCs w:val="20"/>
                <w:lang w:eastAsia="ru-RU"/>
              </w:rPr>
            </w:pPr>
          </w:p>
        </w:tc>
      </w:tr>
      <w:tr w:rsidR="00461A84" w:rsidRPr="005F13C5" w14:paraId="4095BEA5" w14:textId="77777777" w:rsidTr="007B77C7">
        <w:trPr>
          <w:trHeight w:val="99"/>
        </w:trPr>
        <w:tc>
          <w:tcPr>
            <w:tcW w:w="10377" w:type="dxa"/>
            <w:gridSpan w:val="22"/>
            <w:shd w:val="clear" w:color="auto" w:fill="auto"/>
          </w:tcPr>
          <w:p w14:paraId="78571A38"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7203DBA6" w14:textId="77777777" w:rsidTr="007B77C7">
        <w:trPr>
          <w:trHeight w:val="99"/>
        </w:trPr>
        <w:tc>
          <w:tcPr>
            <w:tcW w:w="2431" w:type="dxa"/>
            <w:gridSpan w:val="6"/>
            <w:shd w:val="clear" w:color="auto" w:fill="auto"/>
          </w:tcPr>
          <w:p w14:paraId="4BBF93C9"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Условие оплаты</w:t>
            </w:r>
          </w:p>
        </w:tc>
        <w:tc>
          <w:tcPr>
            <w:tcW w:w="7946" w:type="dxa"/>
            <w:gridSpan w:val="16"/>
            <w:shd w:val="clear" w:color="auto" w:fill="auto"/>
          </w:tcPr>
          <w:p w14:paraId="0F9569AD"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Согласно договора</w:t>
            </w:r>
          </w:p>
        </w:tc>
      </w:tr>
      <w:tr w:rsidR="00461A84" w:rsidRPr="005F13C5" w14:paraId="595D0575" w14:textId="77777777" w:rsidTr="007B77C7">
        <w:trPr>
          <w:trHeight w:val="99"/>
        </w:trPr>
        <w:tc>
          <w:tcPr>
            <w:tcW w:w="10377" w:type="dxa"/>
            <w:gridSpan w:val="22"/>
            <w:shd w:val="clear" w:color="auto" w:fill="auto"/>
          </w:tcPr>
          <w:p w14:paraId="190E6C4A"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4CCB6B61" w14:textId="77777777" w:rsidTr="007B77C7">
        <w:trPr>
          <w:trHeight w:val="360"/>
        </w:trPr>
        <w:tc>
          <w:tcPr>
            <w:tcW w:w="3692" w:type="dxa"/>
            <w:gridSpan w:val="10"/>
            <w:shd w:val="clear" w:color="auto" w:fill="auto"/>
          </w:tcPr>
          <w:p w14:paraId="60A74AA5"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Продолжительность загрузки и таможенных процедур, сутки</w:t>
            </w:r>
          </w:p>
        </w:tc>
        <w:tc>
          <w:tcPr>
            <w:tcW w:w="728" w:type="dxa"/>
            <w:gridSpan w:val="2"/>
            <w:shd w:val="clear" w:color="auto" w:fill="auto"/>
          </w:tcPr>
          <w:p w14:paraId="0CE7806C" w14:textId="77777777" w:rsidR="00461A84" w:rsidRPr="00AC3E2C" w:rsidRDefault="00461A84" w:rsidP="007B77C7">
            <w:pPr>
              <w:spacing w:after="0" w:line="240" w:lineRule="auto"/>
              <w:rPr>
                <w:rFonts w:ascii="Arial" w:eastAsia="Times New Roman" w:hAnsi="Arial" w:cs="Arial"/>
                <w:b/>
                <w:sz w:val="20"/>
                <w:szCs w:val="20"/>
                <w:lang w:eastAsia="ru-RU"/>
              </w:rPr>
            </w:pPr>
          </w:p>
        </w:tc>
        <w:tc>
          <w:tcPr>
            <w:tcW w:w="5957" w:type="dxa"/>
            <w:gridSpan w:val="10"/>
            <w:shd w:val="clear" w:color="auto" w:fill="auto"/>
          </w:tcPr>
          <w:p w14:paraId="283678F7"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Согласно договора</w:t>
            </w:r>
          </w:p>
        </w:tc>
      </w:tr>
      <w:tr w:rsidR="00461A84" w:rsidRPr="005F13C5" w14:paraId="53E66560" w14:textId="77777777" w:rsidTr="007B77C7">
        <w:trPr>
          <w:trHeight w:val="99"/>
        </w:trPr>
        <w:tc>
          <w:tcPr>
            <w:tcW w:w="10377" w:type="dxa"/>
            <w:gridSpan w:val="22"/>
            <w:shd w:val="clear" w:color="auto" w:fill="auto"/>
          </w:tcPr>
          <w:p w14:paraId="32E3454D"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050C0E80" w14:textId="77777777" w:rsidTr="007B77C7">
        <w:trPr>
          <w:trHeight w:val="360"/>
        </w:trPr>
        <w:tc>
          <w:tcPr>
            <w:tcW w:w="3692" w:type="dxa"/>
            <w:gridSpan w:val="10"/>
            <w:shd w:val="clear" w:color="auto" w:fill="auto"/>
          </w:tcPr>
          <w:p w14:paraId="48CBFBE0"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Продолжительность выгрузки и таможенных процедур, сутки</w:t>
            </w:r>
          </w:p>
        </w:tc>
        <w:tc>
          <w:tcPr>
            <w:tcW w:w="728" w:type="dxa"/>
            <w:gridSpan w:val="2"/>
            <w:shd w:val="clear" w:color="auto" w:fill="auto"/>
          </w:tcPr>
          <w:p w14:paraId="548A9EB5" w14:textId="77777777" w:rsidR="00461A84" w:rsidRPr="00AC3E2C" w:rsidRDefault="00461A84" w:rsidP="007B77C7">
            <w:pPr>
              <w:spacing w:after="0" w:line="240" w:lineRule="auto"/>
              <w:rPr>
                <w:rFonts w:ascii="Arial" w:eastAsia="Times New Roman" w:hAnsi="Arial" w:cs="Arial"/>
                <w:b/>
                <w:sz w:val="20"/>
                <w:szCs w:val="20"/>
                <w:lang w:eastAsia="ru-RU"/>
              </w:rPr>
            </w:pPr>
          </w:p>
        </w:tc>
        <w:tc>
          <w:tcPr>
            <w:tcW w:w="5957" w:type="dxa"/>
            <w:gridSpan w:val="10"/>
            <w:shd w:val="clear" w:color="auto" w:fill="auto"/>
          </w:tcPr>
          <w:p w14:paraId="64F779E4"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Согласно договора</w:t>
            </w:r>
          </w:p>
        </w:tc>
      </w:tr>
      <w:tr w:rsidR="00461A84" w:rsidRPr="005F13C5" w14:paraId="019AD0BE" w14:textId="77777777" w:rsidTr="007B77C7">
        <w:trPr>
          <w:trHeight w:val="99"/>
        </w:trPr>
        <w:tc>
          <w:tcPr>
            <w:tcW w:w="10377" w:type="dxa"/>
            <w:gridSpan w:val="22"/>
            <w:shd w:val="clear" w:color="auto" w:fill="auto"/>
          </w:tcPr>
          <w:p w14:paraId="3A9502D7"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11125FCF" w14:textId="77777777" w:rsidTr="007B77C7">
        <w:trPr>
          <w:trHeight w:val="99"/>
        </w:trPr>
        <w:tc>
          <w:tcPr>
            <w:tcW w:w="7054" w:type="dxa"/>
            <w:gridSpan w:val="17"/>
            <w:shd w:val="clear" w:color="auto" w:fill="auto"/>
          </w:tcPr>
          <w:p w14:paraId="2B46CC50"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 xml:space="preserve">При сверхнормативном простое Клиент выплачивает Экспедитору </w:t>
            </w:r>
          </w:p>
        </w:tc>
        <w:tc>
          <w:tcPr>
            <w:tcW w:w="3323" w:type="dxa"/>
            <w:gridSpan w:val="5"/>
            <w:shd w:val="clear" w:color="auto" w:fill="auto"/>
          </w:tcPr>
          <w:p w14:paraId="5618D0E2"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Согласно договора</w:t>
            </w:r>
          </w:p>
        </w:tc>
      </w:tr>
      <w:tr w:rsidR="00461A84" w:rsidRPr="005F13C5" w14:paraId="50B44456" w14:textId="77777777" w:rsidTr="007B77C7">
        <w:trPr>
          <w:trHeight w:val="232"/>
        </w:trPr>
        <w:tc>
          <w:tcPr>
            <w:tcW w:w="10377" w:type="dxa"/>
            <w:gridSpan w:val="22"/>
            <w:shd w:val="clear" w:color="auto" w:fill="auto"/>
          </w:tcPr>
          <w:p w14:paraId="08F24100"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3ED55D23" w14:textId="77777777" w:rsidTr="007B77C7">
        <w:trPr>
          <w:trHeight w:val="99"/>
        </w:trPr>
        <w:tc>
          <w:tcPr>
            <w:tcW w:w="6912" w:type="dxa"/>
            <w:gridSpan w:val="16"/>
            <w:shd w:val="clear" w:color="auto" w:fill="auto"/>
          </w:tcPr>
          <w:p w14:paraId="2EAE7EF2"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При просрочке в доставке Экспедитор выплачивает Клиенту</w:t>
            </w:r>
          </w:p>
        </w:tc>
        <w:tc>
          <w:tcPr>
            <w:tcW w:w="3465" w:type="dxa"/>
            <w:gridSpan w:val="6"/>
            <w:shd w:val="clear" w:color="auto" w:fill="auto"/>
          </w:tcPr>
          <w:p w14:paraId="7748CC5F"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Согласно договора</w:t>
            </w:r>
          </w:p>
        </w:tc>
      </w:tr>
      <w:tr w:rsidR="00461A84" w:rsidRPr="005F13C5" w14:paraId="5B9F76D9" w14:textId="77777777" w:rsidTr="007B77C7">
        <w:trPr>
          <w:trHeight w:val="99"/>
        </w:trPr>
        <w:tc>
          <w:tcPr>
            <w:tcW w:w="10377" w:type="dxa"/>
            <w:gridSpan w:val="22"/>
            <w:shd w:val="clear" w:color="auto" w:fill="auto"/>
          </w:tcPr>
          <w:p w14:paraId="1A62CEAD" w14:textId="77777777" w:rsidR="00461A84" w:rsidRPr="00AC3E2C" w:rsidRDefault="00461A84" w:rsidP="007B77C7">
            <w:pPr>
              <w:spacing w:after="0" w:line="240" w:lineRule="auto"/>
              <w:rPr>
                <w:rFonts w:ascii="Arial" w:eastAsia="Times New Roman" w:hAnsi="Arial" w:cs="Arial"/>
                <w:b/>
                <w:sz w:val="6"/>
                <w:szCs w:val="6"/>
                <w:lang w:eastAsia="ru-RU"/>
              </w:rPr>
            </w:pPr>
          </w:p>
        </w:tc>
      </w:tr>
      <w:tr w:rsidR="00461A84" w:rsidRPr="005F13C5" w14:paraId="363A94A4" w14:textId="77777777" w:rsidTr="007B77C7">
        <w:trPr>
          <w:trHeight w:val="99"/>
        </w:trPr>
        <w:tc>
          <w:tcPr>
            <w:tcW w:w="4056" w:type="dxa"/>
            <w:gridSpan w:val="11"/>
            <w:shd w:val="clear" w:color="auto" w:fill="auto"/>
          </w:tcPr>
          <w:p w14:paraId="0F9F3EEC" w14:textId="77777777" w:rsidR="00461A84" w:rsidRPr="00AC3E2C" w:rsidRDefault="00461A84" w:rsidP="007B77C7">
            <w:pPr>
              <w:spacing w:after="0" w:line="240" w:lineRule="auto"/>
              <w:rPr>
                <w:rFonts w:ascii="Arial" w:eastAsia="Times New Roman" w:hAnsi="Arial" w:cs="Arial"/>
                <w:b/>
                <w:sz w:val="20"/>
                <w:szCs w:val="20"/>
                <w:lang w:eastAsia="ru-RU"/>
              </w:rPr>
            </w:pPr>
            <w:r w:rsidRPr="00AC3E2C">
              <w:rPr>
                <w:rFonts w:ascii="Arial" w:eastAsia="Times New Roman" w:hAnsi="Arial" w:cs="Arial"/>
                <w:b/>
                <w:sz w:val="20"/>
                <w:szCs w:val="20"/>
                <w:lang w:eastAsia="ru-RU"/>
              </w:rPr>
              <w:t>Стоимость дополнительных услуг</w:t>
            </w:r>
          </w:p>
        </w:tc>
        <w:tc>
          <w:tcPr>
            <w:tcW w:w="6321" w:type="dxa"/>
            <w:gridSpan w:val="11"/>
            <w:shd w:val="clear" w:color="auto" w:fill="auto"/>
          </w:tcPr>
          <w:p w14:paraId="6B3DA046" w14:textId="77777777" w:rsidR="00461A84" w:rsidRPr="00AC3E2C" w:rsidRDefault="00461A84" w:rsidP="007B77C7">
            <w:pPr>
              <w:spacing w:after="0" w:line="240" w:lineRule="auto"/>
              <w:rPr>
                <w:rFonts w:ascii="Arial" w:eastAsia="Times New Roman" w:hAnsi="Arial" w:cs="Arial"/>
                <w:b/>
                <w:sz w:val="20"/>
                <w:szCs w:val="20"/>
                <w:lang w:eastAsia="ru-RU"/>
              </w:rPr>
            </w:pPr>
          </w:p>
        </w:tc>
      </w:tr>
      <w:tr w:rsidR="00461A84" w:rsidRPr="005F13C5" w14:paraId="451A280F" w14:textId="77777777" w:rsidTr="007B77C7">
        <w:trPr>
          <w:trHeight w:val="99"/>
        </w:trPr>
        <w:tc>
          <w:tcPr>
            <w:tcW w:w="10377" w:type="dxa"/>
            <w:gridSpan w:val="22"/>
            <w:shd w:val="clear" w:color="auto" w:fill="auto"/>
          </w:tcPr>
          <w:p w14:paraId="0065311F"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r w:rsidR="00461A84" w:rsidRPr="005F13C5" w14:paraId="7C583DBE" w14:textId="77777777" w:rsidTr="007B77C7">
        <w:trPr>
          <w:trHeight w:val="99"/>
        </w:trPr>
        <w:tc>
          <w:tcPr>
            <w:tcW w:w="3156" w:type="dxa"/>
            <w:gridSpan w:val="8"/>
            <w:shd w:val="clear" w:color="auto" w:fill="auto"/>
          </w:tcPr>
          <w:p w14:paraId="177FB154"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r w:rsidRPr="005F13C5">
              <w:rPr>
                <w:rFonts w:ascii="Arial" w:eastAsia="Times New Roman" w:hAnsi="Arial" w:cs="Arial"/>
                <w:b/>
                <w:sz w:val="20"/>
                <w:szCs w:val="20"/>
                <w:lang w:eastAsia="ru-RU"/>
              </w:rPr>
              <w:t>Дополнительные условия</w:t>
            </w:r>
          </w:p>
        </w:tc>
        <w:tc>
          <w:tcPr>
            <w:tcW w:w="7221" w:type="dxa"/>
            <w:gridSpan w:val="14"/>
            <w:shd w:val="clear" w:color="auto" w:fill="auto"/>
          </w:tcPr>
          <w:p w14:paraId="18C29845" w14:textId="77777777" w:rsidR="00461A84" w:rsidRPr="005F13C5" w:rsidRDefault="00461A84" w:rsidP="007B77C7">
            <w:pPr>
              <w:spacing w:after="0" w:line="240" w:lineRule="auto"/>
              <w:rPr>
                <w:rFonts w:ascii="Times New Roman" w:eastAsia="Times New Roman" w:hAnsi="Times New Roman" w:cs="Times New Roman"/>
                <w:b/>
                <w:sz w:val="20"/>
                <w:szCs w:val="20"/>
                <w:lang w:eastAsia="ru-RU"/>
              </w:rPr>
            </w:pPr>
          </w:p>
        </w:tc>
      </w:tr>
      <w:tr w:rsidR="00461A84" w:rsidRPr="005F13C5" w14:paraId="59C3759C" w14:textId="77777777" w:rsidTr="007B77C7">
        <w:trPr>
          <w:trHeight w:val="576"/>
        </w:trPr>
        <w:tc>
          <w:tcPr>
            <w:tcW w:w="10377" w:type="dxa"/>
            <w:gridSpan w:val="22"/>
            <w:shd w:val="clear" w:color="auto" w:fill="auto"/>
          </w:tcPr>
          <w:p w14:paraId="6045A871"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6B5BF228"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4165D314"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7A5F8B7E"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3E7749D3"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0157F09C"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p w14:paraId="25B632B1" w14:textId="77777777" w:rsidR="00461A84" w:rsidRPr="005F13C5" w:rsidRDefault="00461A84" w:rsidP="007B77C7">
            <w:pPr>
              <w:spacing w:after="0" w:line="240" w:lineRule="auto"/>
              <w:rPr>
                <w:rFonts w:ascii="Times New Roman" w:eastAsia="Times New Roman" w:hAnsi="Times New Roman" w:cs="Times New Roman"/>
                <w:b/>
                <w:sz w:val="6"/>
                <w:szCs w:val="6"/>
                <w:lang w:eastAsia="ru-RU"/>
              </w:rPr>
            </w:pPr>
          </w:p>
        </w:tc>
      </w:tr>
    </w:tbl>
    <w:p w14:paraId="3A83C7B0" w14:textId="77777777" w:rsidR="00461A84" w:rsidRPr="005F13C5" w:rsidRDefault="00461A84" w:rsidP="00461A84">
      <w:pPr>
        <w:tabs>
          <w:tab w:val="center" w:pos="4153"/>
          <w:tab w:val="right" w:pos="8306"/>
        </w:tabs>
        <w:spacing w:after="0" w:line="240" w:lineRule="auto"/>
        <w:rPr>
          <w:rFonts w:ascii="Arial" w:eastAsia="Times New Roman" w:hAnsi="Arial" w:cs="Arial"/>
          <w:sz w:val="20"/>
          <w:szCs w:val="20"/>
          <w:lang w:eastAsia="ru-RU"/>
        </w:rPr>
      </w:pPr>
      <w:r w:rsidRPr="005F13C5">
        <w:rPr>
          <w:rFonts w:ascii="Times New Roman" w:eastAsia="Times New Roman" w:hAnsi="Times New Roman" w:cs="Times New Roman"/>
          <w:sz w:val="20"/>
          <w:szCs w:val="20"/>
          <w:lang w:eastAsia="ru-RU"/>
        </w:rPr>
        <w:t xml:space="preserve">                                                                       </w:t>
      </w:r>
    </w:p>
    <w:p w14:paraId="6C907D35" w14:textId="77777777" w:rsidR="00461A84" w:rsidRDefault="00461A84" w:rsidP="00461A84">
      <w:pPr>
        <w:spacing w:line="240" w:lineRule="auto"/>
      </w:pPr>
    </w:p>
    <w:p w14:paraId="7E204506" w14:textId="77777777" w:rsidR="00741A41" w:rsidRDefault="00741A41" w:rsidP="009D32F1">
      <w:pPr>
        <w:spacing w:before="240" w:after="0" w:line="240" w:lineRule="auto"/>
      </w:pPr>
      <w:permStart w:id="1979152968" w:edGrp="everyone"/>
      <w:permEnd w:id="1979152968"/>
    </w:p>
    <w:sectPr w:rsidR="00741A4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F3042" w14:textId="77777777" w:rsidR="002C2BC0" w:rsidRDefault="002C2BC0" w:rsidP="00062816">
      <w:pPr>
        <w:spacing w:after="0" w:line="240" w:lineRule="auto"/>
      </w:pPr>
      <w:r>
        <w:separator/>
      </w:r>
    </w:p>
  </w:endnote>
  <w:endnote w:type="continuationSeparator" w:id="0">
    <w:p w14:paraId="7764AB35" w14:textId="77777777" w:rsidR="002C2BC0" w:rsidRDefault="002C2BC0" w:rsidP="0006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4338" w14:textId="17359E5A" w:rsidR="003B0140" w:rsidRPr="00EF60A5" w:rsidRDefault="00EF60A5" w:rsidP="00EF60A5">
    <w:pPr>
      <w:pStyle w:val="aa"/>
      <w:rPr>
        <w:rFonts w:ascii="Arial" w:hAnsi="Arial" w:cs="Arial"/>
        <w:sz w:val="18"/>
        <w:szCs w:val="18"/>
      </w:rPr>
    </w:pPr>
    <w:r>
      <w:rPr>
        <w:rFonts w:ascii="Arial" w:hAnsi="Arial" w:cs="Arial"/>
        <w:sz w:val="18"/>
        <w:szCs w:val="18"/>
      </w:rPr>
      <w:t>Клиент</w:t>
    </w:r>
    <w:r w:rsidRPr="00EF60A5">
      <w:rPr>
        <w:rFonts w:ascii="Arial" w:hAnsi="Arial" w:cs="Arial"/>
        <w:sz w:val="18"/>
        <w:szCs w:val="18"/>
      </w:rPr>
      <w:t xml:space="preserve"> </w:t>
    </w:r>
    <w:r>
      <w:rPr>
        <w:rFonts w:ascii="Arial" w:hAnsi="Arial" w:cs="Arial"/>
        <w:sz w:val="18"/>
        <w:szCs w:val="18"/>
      </w:rPr>
      <w:t>_</w:t>
    </w:r>
    <w:r w:rsidRPr="00EF60A5">
      <w:rPr>
        <w:rFonts w:ascii="Arial" w:hAnsi="Arial" w:cs="Arial"/>
        <w:sz w:val="18"/>
        <w:szCs w:val="18"/>
      </w:rPr>
      <w:t xml:space="preserve">___________ </w:t>
    </w:r>
    <w:permStart w:id="1873941611" w:edGrp="everyone"/>
    <w:r w:rsidR="004604B6">
      <w:rPr>
        <w:rFonts w:ascii="Arial" w:hAnsi="Arial" w:cs="Arial"/>
        <w:sz w:val="18"/>
        <w:szCs w:val="18"/>
      </w:rPr>
      <w:t>Ива</w:t>
    </w:r>
    <w:r w:rsidR="00182A49">
      <w:rPr>
        <w:rFonts w:ascii="Arial" w:hAnsi="Arial" w:cs="Arial"/>
        <w:sz w:val="18"/>
        <w:szCs w:val="18"/>
      </w:rPr>
      <w:t>нова С.П</w:t>
    </w:r>
    <w:r w:rsidR="00F0114D" w:rsidRPr="00F0114D">
      <w:rPr>
        <w:rFonts w:ascii="Arial" w:hAnsi="Arial" w:cs="Arial"/>
        <w:sz w:val="18"/>
        <w:szCs w:val="18"/>
      </w:rPr>
      <w:t>.</w:t>
    </w:r>
    <w:r w:rsidRPr="00F0114D">
      <w:rPr>
        <w:rFonts w:ascii="Arial" w:hAnsi="Arial" w:cs="Arial"/>
        <w:sz w:val="18"/>
        <w:szCs w:val="18"/>
      </w:rPr>
      <w:t xml:space="preserve">                                                       </w:t>
    </w:r>
    <w:permEnd w:id="1873941611"/>
    <w:r w:rsidRPr="00EF60A5">
      <w:rPr>
        <w:rFonts w:ascii="Arial" w:hAnsi="Arial" w:cs="Arial"/>
        <w:sz w:val="18"/>
        <w:szCs w:val="18"/>
      </w:rPr>
      <w:t>Экспедитор ___________ Сергеев Ю.Н.</w:t>
    </w:r>
  </w:p>
  <w:p w14:paraId="4B9D8FCA" w14:textId="77777777" w:rsidR="00062816" w:rsidRPr="00626EF9" w:rsidRDefault="00062816">
    <w:pPr>
      <w:pStyle w:val="a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E2CA" w14:textId="77777777" w:rsidR="002C2BC0" w:rsidRDefault="002C2BC0" w:rsidP="00062816">
      <w:pPr>
        <w:spacing w:after="0" w:line="240" w:lineRule="auto"/>
      </w:pPr>
      <w:r>
        <w:separator/>
      </w:r>
    </w:p>
  </w:footnote>
  <w:footnote w:type="continuationSeparator" w:id="0">
    <w:p w14:paraId="656EC6B7" w14:textId="77777777" w:rsidR="002C2BC0" w:rsidRDefault="002C2BC0" w:rsidP="0006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302414152" w:edGrp="everyone"/>
  <w:p w14:paraId="2A181201" w14:textId="66ED4F2C" w:rsidR="00062816" w:rsidRPr="00D27993" w:rsidRDefault="002C2BC0">
    <w:pPr>
      <w:pStyle w:val="a8"/>
      <w:rPr>
        <w:rFonts w:ascii="Arial" w:hAnsi="Arial" w:cs="Arial"/>
        <w:sz w:val="18"/>
        <w:szCs w:val="18"/>
      </w:rPr>
    </w:pPr>
    <w:sdt>
      <w:sdtPr>
        <w:rPr>
          <w:rFonts w:ascii="Arial" w:hAnsi="Arial" w:cs="Arial"/>
          <w:sz w:val="18"/>
          <w:szCs w:val="18"/>
        </w:rPr>
        <w:id w:val="32783463"/>
        <w:docPartObj>
          <w:docPartGallery w:val="Page Numbers (Margins)"/>
          <w:docPartUnique/>
        </w:docPartObj>
      </w:sdtPr>
      <w:sdtEndPr/>
      <w:sdtContent>
        <w:r w:rsidR="00C7533A" w:rsidRPr="00D27993">
          <w:rPr>
            <w:rFonts w:ascii="Arial" w:eastAsiaTheme="majorEastAsia" w:hAnsi="Arial" w:cs="Arial"/>
            <w:noProof/>
            <w:sz w:val="18"/>
            <w:szCs w:val="18"/>
            <w:lang w:eastAsia="ru-RU"/>
          </w:rPr>
          <mc:AlternateContent>
            <mc:Choice Requires="wps">
              <w:drawing>
                <wp:anchor distT="0" distB="0" distL="114300" distR="114300" simplePos="0" relativeHeight="251657216" behindDoc="0" locked="0" layoutInCell="0" allowOverlap="1" wp14:anchorId="29144EFF" wp14:editId="0B275060">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ermStart w:id="122177994" w:edGrp="everyone"/>
                            <w:p w14:paraId="6EA7A042" w14:textId="77777777" w:rsidR="00C7533A" w:rsidRDefault="00C7533A">
                              <w:pPr>
                                <w:rPr>
                                  <w:rStyle w:val="af0"/>
                                  <w:color w:val="FFFFFF" w:themeColor="background1"/>
                                  <w:szCs w:val="24"/>
                                </w:rPr>
                              </w:pPr>
                              <w:r>
                                <w:fldChar w:fldCharType="begin"/>
                              </w:r>
                              <w:r>
                                <w:instrText>PAGE    \* MERGEFORMAT</w:instrText>
                              </w:r>
                              <w:r>
                                <w:fldChar w:fldCharType="separate"/>
                              </w:r>
                              <w:r w:rsidR="00DC346D" w:rsidRPr="00DC346D">
                                <w:rPr>
                                  <w:rStyle w:val="af0"/>
                                  <w:b/>
                                  <w:bCs/>
                                  <w:noProof/>
                                  <w:color w:val="FFFFFF" w:themeColor="background1"/>
                                  <w:sz w:val="24"/>
                                  <w:szCs w:val="24"/>
                                </w:rPr>
                                <w:t>4</w:t>
                              </w:r>
                              <w:r>
                                <w:rPr>
                                  <w:rStyle w:val="af0"/>
                                  <w:b/>
                                  <w:bCs/>
                                  <w:color w:val="FFFFFF" w:themeColor="background1"/>
                                  <w:sz w:val="24"/>
                                  <w:szCs w:val="24"/>
                                </w:rPr>
                                <w:fldChar w:fldCharType="end"/>
                              </w:r>
                              <w:permEnd w:id="122177994"/>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44EFF" id="Овал 1" o:spid="_x0000_s1027" style="position:absolute;margin-left:0;margin-top:0;width:37.6pt;height:37.6pt;z-index:25165721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" o:allowincell="f" fillcolor="#9dbb61" stroked="f">
                  <v:textbox inset="0,,0">
                    <w:txbxContent>
                      <w:permStart w:id="122177994" w:edGrp="everyone"/>
                      <w:p w14:paraId="6EA7A042" w14:textId="77777777" w:rsidR="00C7533A" w:rsidRDefault="00C7533A">
                        <w:pPr>
                          <w:rPr>
                            <w:rStyle w:val="af0"/>
                            <w:color w:val="FFFFFF" w:themeColor="background1"/>
                            <w:szCs w:val="24"/>
                          </w:rPr>
                        </w:pPr>
                        <w:r>
                          <w:fldChar w:fldCharType="begin"/>
                        </w:r>
                        <w:r>
                          <w:instrText>PAGE    \* MERGEFORMAT</w:instrText>
                        </w:r>
                        <w:r>
                          <w:fldChar w:fldCharType="separate"/>
                        </w:r>
                        <w:r w:rsidR="00DC346D" w:rsidRPr="00DC346D">
                          <w:rPr>
                            <w:rStyle w:val="af0"/>
                            <w:b/>
                            <w:bCs/>
                            <w:noProof/>
                            <w:color w:val="FFFFFF" w:themeColor="background1"/>
                            <w:sz w:val="24"/>
                            <w:szCs w:val="24"/>
                          </w:rPr>
                          <w:t>4</w:t>
                        </w:r>
                        <w:r>
                          <w:rPr>
                            <w:rStyle w:val="af0"/>
                            <w:b/>
                            <w:bCs/>
                            <w:color w:val="FFFFFF" w:themeColor="background1"/>
                            <w:sz w:val="24"/>
                            <w:szCs w:val="24"/>
                          </w:rPr>
                          <w:fldChar w:fldCharType="end"/>
                        </w:r>
                        <w:permEnd w:id="122177994"/>
                      </w:p>
                    </w:txbxContent>
                  </v:textbox>
                  <w10:wrap anchorx="margin" anchory="page"/>
                </v:oval>
              </w:pict>
            </mc:Fallback>
          </mc:AlternateContent>
        </w:r>
      </w:sdtContent>
    </w:sdt>
    <w:r w:rsidR="00D27993" w:rsidRPr="00D27993">
      <w:rPr>
        <w:rFonts w:ascii="Arial" w:hAnsi="Arial" w:cs="Arial"/>
        <w:sz w:val="18"/>
        <w:szCs w:val="18"/>
      </w:rPr>
      <w:t xml:space="preserve">Договор </w:t>
    </w:r>
    <w:r w:rsidR="00D27993" w:rsidRPr="00F0114D">
      <w:rPr>
        <w:rFonts w:ascii="Arial" w:hAnsi="Arial" w:cs="Arial"/>
        <w:sz w:val="18"/>
        <w:szCs w:val="18"/>
      </w:rPr>
      <w:t xml:space="preserve">№ </w:t>
    </w:r>
    <w:r w:rsidR="004B7721">
      <w:rPr>
        <w:rFonts w:ascii="Arial" w:hAnsi="Arial" w:cs="Arial"/>
        <w:sz w:val="18"/>
        <w:szCs w:val="18"/>
      </w:rPr>
      <w:t>ХХХ</w:t>
    </w:r>
    <w:r w:rsidR="009755E1" w:rsidRPr="00F0114D">
      <w:rPr>
        <w:rFonts w:ascii="Arial" w:hAnsi="Arial" w:cs="Arial"/>
        <w:sz w:val="18"/>
        <w:szCs w:val="18"/>
      </w:rPr>
      <w:t>/</w:t>
    </w:r>
    <w:r w:rsidR="0019779E" w:rsidRPr="00F0114D">
      <w:rPr>
        <w:rFonts w:ascii="Arial" w:hAnsi="Arial" w:cs="Arial"/>
        <w:sz w:val="18"/>
        <w:szCs w:val="18"/>
      </w:rPr>
      <w:t>ТЭ/</w:t>
    </w:r>
    <w:r w:rsidR="00F0114D" w:rsidRPr="00F0114D">
      <w:rPr>
        <w:rFonts w:ascii="Arial" w:hAnsi="Arial" w:cs="Arial"/>
        <w:sz w:val="18"/>
        <w:szCs w:val="18"/>
      </w:rPr>
      <w:t>2</w:t>
    </w:r>
    <w:r w:rsidR="00182A49">
      <w:rPr>
        <w:rFonts w:ascii="Arial" w:hAnsi="Arial" w:cs="Arial"/>
        <w:sz w:val="18"/>
        <w:szCs w:val="18"/>
      </w:rPr>
      <w:t>2</w:t>
    </w:r>
    <w:r w:rsidR="00062816" w:rsidRPr="00F0114D">
      <w:rPr>
        <w:rFonts w:ascii="Arial" w:hAnsi="Arial" w:cs="Arial"/>
        <w:sz w:val="18"/>
        <w:szCs w:val="18"/>
      </w:rPr>
      <w:t xml:space="preserve"> от </w:t>
    </w:r>
    <w:r w:rsidR="004B7721">
      <w:rPr>
        <w:rFonts w:ascii="Arial" w:hAnsi="Arial" w:cs="Arial"/>
        <w:sz w:val="18"/>
        <w:szCs w:val="18"/>
      </w:rPr>
      <w:t>ХХ</w:t>
    </w:r>
    <w:r w:rsidR="000F7E9D" w:rsidRPr="00F0114D">
      <w:rPr>
        <w:rFonts w:ascii="Arial" w:hAnsi="Arial" w:cs="Arial"/>
        <w:sz w:val="18"/>
        <w:szCs w:val="18"/>
      </w:rPr>
      <w:t>.</w:t>
    </w:r>
    <w:r w:rsidR="004B7721">
      <w:rPr>
        <w:rFonts w:ascii="Arial" w:hAnsi="Arial" w:cs="Arial"/>
        <w:sz w:val="18"/>
        <w:szCs w:val="18"/>
      </w:rPr>
      <w:t>ХХ</w:t>
    </w:r>
    <w:r w:rsidR="00062816" w:rsidRPr="00F0114D">
      <w:rPr>
        <w:rFonts w:ascii="Arial" w:hAnsi="Arial" w:cs="Arial"/>
        <w:sz w:val="18"/>
        <w:szCs w:val="18"/>
      </w:rPr>
      <w:t>.</w:t>
    </w:r>
    <w:r w:rsidR="0019779E" w:rsidRPr="00F0114D">
      <w:rPr>
        <w:rFonts w:ascii="Arial" w:hAnsi="Arial" w:cs="Arial"/>
        <w:sz w:val="18"/>
        <w:szCs w:val="18"/>
      </w:rPr>
      <w:t>20</w:t>
    </w:r>
    <w:r w:rsidR="00F0114D" w:rsidRPr="00F0114D">
      <w:rPr>
        <w:rFonts w:ascii="Arial" w:hAnsi="Arial" w:cs="Arial"/>
        <w:sz w:val="18"/>
        <w:szCs w:val="18"/>
      </w:rPr>
      <w:t>2</w:t>
    </w:r>
    <w:r w:rsidR="00182A49">
      <w:rPr>
        <w:rFonts w:ascii="Arial" w:hAnsi="Arial" w:cs="Arial"/>
        <w:sz w:val="18"/>
        <w:szCs w:val="18"/>
      </w:rPr>
      <w:t>2</w:t>
    </w:r>
    <w:permEnd w:id="3024141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32864"/>
    <w:multiLevelType w:val="hybridMultilevel"/>
    <w:tmpl w:val="6A54BA76"/>
    <w:lvl w:ilvl="0" w:tplc="001ECCB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67684F"/>
    <w:multiLevelType w:val="hybridMultilevel"/>
    <w:tmpl w:val="E732262E"/>
    <w:lvl w:ilvl="0" w:tplc="001ECCBE">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24"/>
        <w:szCs w:val="24"/>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CD1755"/>
    <w:multiLevelType w:val="multilevel"/>
    <w:tmpl w:val="83FE2B9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readOnly" w:enforcement="1" w:cryptProviderType="rsaAES" w:cryptAlgorithmClass="hash" w:cryptAlgorithmType="typeAny" w:cryptAlgorithmSid="14" w:cryptSpinCount="100000" w:hash="E19juQRjXStLjw5jI0KqwTZ5a1a+WU50yKFGT+ttfAtmIn4lKyRSj0otq+MKMqRpGVVUAjE31fhbvDlklRHs+A==" w:salt="eS0sCKNZV/Ymna7bto05y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16"/>
    <w:rsid w:val="00000477"/>
    <w:rsid w:val="000241EC"/>
    <w:rsid w:val="000325A6"/>
    <w:rsid w:val="00041DFD"/>
    <w:rsid w:val="00062816"/>
    <w:rsid w:val="000822F8"/>
    <w:rsid w:val="000A3AAD"/>
    <w:rsid w:val="000C6ED7"/>
    <w:rsid w:val="000E4A9C"/>
    <w:rsid w:val="000F7E9D"/>
    <w:rsid w:val="00100D57"/>
    <w:rsid w:val="001240FB"/>
    <w:rsid w:val="00124262"/>
    <w:rsid w:val="00127F1B"/>
    <w:rsid w:val="001329AB"/>
    <w:rsid w:val="00182A49"/>
    <w:rsid w:val="00193008"/>
    <w:rsid w:val="0019408C"/>
    <w:rsid w:val="0019779E"/>
    <w:rsid w:val="001A2467"/>
    <w:rsid w:val="001C78BA"/>
    <w:rsid w:val="001E172F"/>
    <w:rsid w:val="001E3D59"/>
    <w:rsid w:val="001F5397"/>
    <w:rsid w:val="00203AC3"/>
    <w:rsid w:val="00213E69"/>
    <w:rsid w:val="00255BEB"/>
    <w:rsid w:val="00290AC1"/>
    <w:rsid w:val="00291D66"/>
    <w:rsid w:val="002B3C93"/>
    <w:rsid w:val="002B4FF6"/>
    <w:rsid w:val="002C2BC0"/>
    <w:rsid w:val="002C4251"/>
    <w:rsid w:val="002F3304"/>
    <w:rsid w:val="00303ECD"/>
    <w:rsid w:val="00305B63"/>
    <w:rsid w:val="003328B5"/>
    <w:rsid w:val="0036786A"/>
    <w:rsid w:val="003B0140"/>
    <w:rsid w:val="003B5172"/>
    <w:rsid w:val="003C2A69"/>
    <w:rsid w:val="003C2BC8"/>
    <w:rsid w:val="003F47B8"/>
    <w:rsid w:val="00412851"/>
    <w:rsid w:val="00414CAA"/>
    <w:rsid w:val="0041582D"/>
    <w:rsid w:val="00423F2B"/>
    <w:rsid w:val="004604B6"/>
    <w:rsid w:val="00461A84"/>
    <w:rsid w:val="00472A81"/>
    <w:rsid w:val="00495DF7"/>
    <w:rsid w:val="004B542A"/>
    <w:rsid w:val="004B7721"/>
    <w:rsid w:val="004F4275"/>
    <w:rsid w:val="004F6304"/>
    <w:rsid w:val="00525D73"/>
    <w:rsid w:val="00554EE4"/>
    <w:rsid w:val="00566CCF"/>
    <w:rsid w:val="00580FFD"/>
    <w:rsid w:val="0058711A"/>
    <w:rsid w:val="0059339A"/>
    <w:rsid w:val="005A3A1A"/>
    <w:rsid w:val="005D2D62"/>
    <w:rsid w:val="005E18A1"/>
    <w:rsid w:val="005E72EA"/>
    <w:rsid w:val="005F13C5"/>
    <w:rsid w:val="006131ED"/>
    <w:rsid w:val="00620329"/>
    <w:rsid w:val="006259F5"/>
    <w:rsid w:val="00626EF9"/>
    <w:rsid w:val="00637276"/>
    <w:rsid w:val="00642660"/>
    <w:rsid w:val="00647B5C"/>
    <w:rsid w:val="0066328A"/>
    <w:rsid w:val="00682F61"/>
    <w:rsid w:val="006A3057"/>
    <w:rsid w:val="006A442C"/>
    <w:rsid w:val="006C50A6"/>
    <w:rsid w:val="006D2202"/>
    <w:rsid w:val="00730AF6"/>
    <w:rsid w:val="007328D3"/>
    <w:rsid w:val="00741001"/>
    <w:rsid w:val="00741A41"/>
    <w:rsid w:val="00746411"/>
    <w:rsid w:val="00756AFF"/>
    <w:rsid w:val="0076636C"/>
    <w:rsid w:val="007734A5"/>
    <w:rsid w:val="007A7BBC"/>
    <w:rsid w:val="007C6D61"/>
    <w:rsid w:val="007C76D3"/>
    <w:rsid w:val="007E5913"/>
    <w:rsid w:val="007F0DB3"/>
    <w:rsid w:val="007F5E9C"/>
    <w:rsid w:val="00831268"/>
    <w:rsid w:val="00882E19"/>
    <w:rsid w:val="008C53F5"/>
    <w:rsid w:val="008F3ADB"/>
    <w:rsid w:val="009039E7"/>
    <w:rsid w:val="009129CA"/>
    <w:rsid w:val="009416A6"/>
    <w:rsid w:val="009445AA"/>
    <w:rsid w:val="00953E24"/>
    <w:rsid w:val="009755E1"/>
    <w:rsid w:val="00977730"/>
    <w:rsid w:val="00993A36"/>
    <w:rsid w:val="009A11A6"/>
    <w:rsid w:val="009C73FA"/>
    <w:rsid w:val="009D32F1"/>
    <w:rsid w:val="009D5E2F"/>
    <w:rsid w:val="009E3520"/>
    <w:rsid w:val="009E4B16"/>
    <w:rsid w:val="009F2768"/>
    <w:rsid w:val="00A007A7"/>
    <w:rsid w:val="00A04369"/>
    <w:rsid w:val="00A17228"/>
    <w:rsid w:val="00A34586"/>
    <w:rsid w:val="00A43683"/>
    <w:rsid w:val="00A46A13"/>
    <w:rsid w:val="00A82C6A"/>
    <w:rsid w:val="00A849E1"/>
    <w:rsid w:val="00AA4A02"/>
    <w:rsid w:val="00AC725D"/>
    <w:rsid w:val="00AE0980"/>
    <w:rsid w:val="00B10B9C"/>
    <w:rsid w:val="00B16FD6"/>
    <w:rsid w:val="00B216E3"/>
    <w:rsid w:val="00B506EF"/>
    <w:rsid w:val="00B83E93"/>
    <w:rsid w:val="00B91F30"/>
    <w:rsid w:val="00BB3A9C"/>
    <w:rsid w:val="00BE0953"/>
    <w:rsid w:val="00BF34F1"/>
    <w:rsid w:val="00C37A46"/>
    <w:rsid w:val="00C4675C"/>
    <w:rsid w:val="00C63183"/>
    <w:rsid w:val="00C7533A"/>
    <w:rsid w:val="00C835C4"/>
    <w:rsid w:val="00C835F3"/>
    <w:rsid w:val="00C902EE"/>
    <w:rsid w:val="00CF09F7"/>
    <w:rsid w:val="00CF3B23"/>
    <w:rsid w:val="00D05216"/>
    <w:rsid w:val="00D166D1"/>
    <w:rsid w:val="00D27993"/>
    <w:rsid w:val="00D8753E"/>
    <w:rsid w:val="00DB1193"/>
    <w:rsid w:val="00DC067B"/>
    <w:rsid w:val="00DC0748"/>
    <w:rsid w:val="00DC346D"/>
    <w:rsid w:val="00DC35AF"/>
    <w:rsid w:val="00DC3780"/>
    <w:rsid w:val="00DC7995"/>
    <w:rsid w:val="00DF172D"/>
    <w:rsid w:val="00E939C9"/>
    <w:rsid w:val="00EB6BD1"/>
    <w:rsid w:val="00ED34D5"/>
    <w:rsid w:val="00ED392B"/>
    <w:rsid w:val="00ED6EDF"/>
    <w:rsid w:val="00EE7637"/>
    <w:rsid w:val="00EF60A5"/>
    <w:rsid w:val="00F0114D"/>
    <w:rsid w:val="00F033D2"/>
    <w:rsid w:val="00F13264"/>
    <w:rsid w:val="00F20194"/>
    <w:rsid w:val="00F2136D"/>
    <w:rsid w:val="00F237BC"/>
    <w:rsid w:val="00F50356"/>
    <w:rsid w:val="00F628A3"/>
    <w:rsid w:val="00F64001"/>
    <w:rsid w:val="00FA03E4"/>
    <w:rsid w:val="00FA533E"/>
    <w:rsid w:val="00FC0560"/>
    <w:rsid w:val="00FD13C9"/>
    <w:rsid w:val="00FF2262"/>
    <w:rsid w:val="00FF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89C0"/>
  <w15:docId w15:val="{7454213D-CEE2-488C-B20D-9048EC30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816"/>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062816"/>
    <w:rPr>
      <w:rFonts w:ascii="Times New Roman" w:eastAsia="Times New Roman" w:hAnsi="Times New Roman" w:cs="Times New Roman"/>
      <w:sz w:val="24"/>
      <w:szCs w:val="20"/>
      <w:lang w:eastAsia="ru-RU"/>
    </w:rPr>
  </w:style>
  <w:style w:type="paragraph" w:styleId="2">
    <w:name w:val="Body Text 2"/>
    <w:basedOn w:val="a"/>
    <w:link w:val="20"/>
    <w:rsid w:val="00062816"/>
    <w:pPr>
      <w:spacing w:after="120" w:line="240" w:lineRule="auto"/>
      <w:jc w:val="center"/>
      <w:outlineLvl w:val="0"/>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062816"/>
    <w:rPr>
      <w:rFonts w:ascii="Times New Roman" w:eastAsia="Times New Roman" w:hAnsi="Times New Roman" w:cs="Times New Roman"/>
      <w:b/>
      <w:sz w:val="24"/>
      <w:szCs w:val="20"/>
      <w:lang w:eastAsia="ru-RU"/>
    </w:rPr>
  </w:style>
  <w:style w:type="paragraph" w:styleId="a5">
    <w:name w:val="Body Text Indent"/>
    <w:basedOn w:val="a"/>
    <w:link w:val="a6"/>
    <w:rsid w:val="00062816"/>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062816"/>
    <w:rPr>
      <w:rFonts w:ascii="Times New Roman" w:eastAsia="Times New Roman" w:hAnsi="Times New Roman" w:cs="Times New Roman"/>
      <w:sz w:val="20"/>
      <w:szCs w:val="20"/>
      <w:lang w:eastAsia="ru-RU"/>
    </w:rPr>
  </w:style>
  <w:style w:type="character" w:styleId="a7">
    <w:name w:val="Hyperlink"/>
    <w:rsid w:val="00062816"/>
    <w:rPr>
      <w:color w:val="0000FF"/>
      <w:u w:val="single"/>
    </w:rPr>
  </w:style>
  <w:style w:type="paragraph" w:styleId="a8">
    <w:name w:val="header"/>
    <w:basedOn w:val="a"/>
    <w:link w:val="a9"/>
    <w:uiPriority w:val="99"/>
    <w:unhideWhenUsed/>
    <w:rsid w:val="000628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2816"/>
  </w:style>
  <w:style w:type="paragraph" w:styleId="aa">
    <w:name w:val="footer"/>
    <w:basedOn w:val="a"/>
    <w:link w:val="ab"/>
    <w:uiPriority w:val="99"/>
    <w:unhideWhenUsed/>
    <w:rsid w:val="000628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2816"/>
  </w:style>
  <w:style w:type="paragraph" w:styleId="ac">
    <w:name w:val="List Paragraph"/>
    <w:basedOn w:val="a"/>
    <w:uiPriority w:val="34"/>
    <w:qFormat/>
    <w:rsid w:val="00062816"/>
    <w:pPr>
      <w:ind w:left="720"/>
      <w:contextualSpacing/>
    </w:pPr>
  </w:style>
  <w:style w:type="paragraph" w:styleId="ad">
    <w:name w:val="Normal (Web)"/>
    <w:basedOn w:val="a"/>
    <w:uiPriority w:val="99"/>
    <w:semiHidden/>
    <w:unhideWhenUsed/>
    <w:rsid w:val="005F13C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445A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445AA"/>
    <w:rPr>
      <w:rFonts w:ascii="Segoe UI" w:hAnsi="Segoe UI" w:cs="Segoe UI"/>
      <w:sz w:val="18"/>
      <w:szCs w:val="18"/>
    </w:rPr>
  </w:style>
  <w:style w:type="character" w:styleId="af0">
    <w:name w:val="page number"/>
    <w:basedOn w:val="a0"/>
    <w:uiPriority w:val="99"/>
    <w:unhideWhenUsed/>
    <w:rsid w:val="00C7533A"/>
  </w:style>
  <w:style w:type="character" w:customStyle="1" w:styleId="WW8Num3z0">
    <w:name w:val="WW8Num3z0"/>
    <w:rsid w:val="00C7533A"/>
    <w:rPr>
      <w:rFonts w:ascii="Symbol" w:hAnsi="Symbol"/>
    </w:rPr>
  </w:style>
  <w:style w:type="character" w:customStyle="1" w:styleId="21">
    <w:name w:val="Основной текст (2)_"/>
    <w:basedOn w:val="a0"/>
    <w:link w:val="22"/>
    <w:rsid w:val="006131ED"/>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6131ED"/>
    <w:pPr>
      <w:widowControl w:val="0"/>
      <w:shd w:val="clear" w:color="auto" w:fill="FFFFFF"/>
      <w:spacing w:after="0" w:line="281" w:lineRule="exact"/>
      <w:ind w:hanging="320"/>
    </w:pPr>
    <w:rPr>
      <w:rFonts w:ascii="Times New Roman" w:eastAsia="Times New Roman" w:hAnsi="Times New Roman" w:cs="Times New Roman"/>
      <w:sz w:val="20"/>
      <w:szCs w:val="20"/>
    </w:rPr>
  </w:style>
  <w:style w:type="character" w:styleId="af1">
    <w:name w:val="Unresolved Mention"/>
    <w:basedOn w:val="a0"/>
    <w:uiPriority w:val="99"/>
    <w:semiHidden/>
    <w:unhideWhenUsed/>
    <w:rsid w:val="00F237BC"/>
    <w:rPr>
      <w:color w:val="605E5C"/>
      <w:shd w:val="clear" w:color="auto" w:fill="E1DFDD"/>
    </w:rPr>
  </w:style>
  <w:style w:type="character" w:styleId="af2">
    <w:name w:val="FollowedHyperlink"/>
    <w:basedOn w:val="a0"/>
    <w:uiPriority w:val="99"/>
    <w:semiHidden/>
    <w:unhideWhenUsed/>
    <w:rsid w:val="004B7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8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EBB3C256C3EF55EF5B787FFB823ADEF2A10189EA7953D80C08265CDB82281D97A5659CFB65B149A4313A9273DFEF12BD24838A0469193wED5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isakova@terminal6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D535-4E0A-4D45-9E19-AB4DFC0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4073</Words>
  <Characters>23222</Characters>
  <Application>Microsoft Office Word</Application>
  <DocSecurity>8</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Юлия</cp:lastModifiedBy>
  <cp:revision>34</cp:revision>
  <cp:lastPrinted>2021-12-09T08:56:00Z</cp:lastPrinted>
  <dcterms:created xsi:type="dcterms:W3CDTF">2019-01-21T06:03:00Z</dcterms:created>
  <dcterms:modified xsi:type="dcterms:W3CDTF">2022-05-11T11:56:00Z</dcterms:modified>
</cp:coreProperties>
</file>